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B3" w:rsidRDefault="000F0AB3" w:rsidP="00F508A5">
      <w:pPr>
        <w:ind w:firstLine="540"/>
        <w:jc w:val="center"/>
        <w:rPr>
          <w:b/>
          <w:sz w:val="28"/>
        </w:rPr>
      </w:pPr>
    </w:p>
    <w:p w:rsidR="0022715A" w:rsidRDefault="000F0AB3" w:rsidP="000F0AB3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Анализ результатов ОГЭ</w:t>
      </w:r>
      <w:r w:rsidR="0022715A">
        <w:rPr>
          <w:b/>
          <w:sz w:val="28"/>
        </w:rPr>
        <w:t xml:space="preserve"> по русскому языку</w:t>
      </w:r>
    </w:p>
    <w:p w:rsidR="000F0AB3" w:rsidRDefault="00943623" w:rsidP="000F0AB3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 в МБОУ «СОШ №</w:t>
      </w:r>
      <w:r w:rsidRPr="00943623">
        <w:rPr>
          <w:b/>
          <w:sz w:val="28"/>
        </w:rPr>
        <w:t>1</w:t>
      </w:r>
      <w:r w:rsidR="000F0AB3">
        <w:rPr>
          <w:b/>
          <w:sz w:val="28"/>
        </w:rPr>
        <w:t xml:space="preserve"> с. Чермен»</w:t>
      </w:r>
    </w:p>
    <w:p w:rsidR="000F0AB3" w:rsidRDefault="000F0AB3" w:rsidP="000F0AB3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за 2015-2016 уч. год</w:t>
      </w:r>
    </w:p>
    <w:p w:rsidR="000F0AB3" w:rsidRDefault="000F0AB3" w:rsidP="000F0AB3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040273" w:rsidRDefault="000F0AB3" w:rsidP="000F0AB3">
      <w:pPr>
        <w:jc w:val="both"/>
        <w:rPr>
          <w:sz w:val="28"/>
        </w:rPr>
      </w:pPr>
      <w:r>
        <w:rPr>
          <w:sz w:val="28"/>
        </w:rPr>
        <w:t xml:space="preserve">       В государственной итоговой аттестации по программе основного общег</w:t>
      </w:r>
      <w:r w:rsidR="00943623">
        <w:rPr>
          <w:sz w:val="28"/>
        </w:rPr>
        <w:t xml:space="preserve">о образования приняли участие </w:t>
      </w:r>
      <w:r w:rsidR="00943623" w:rsidRPr="00943623">
        <w:rPr>
          <w:sz w:val="28"/>
        </w:rPr>
        <w:t>10</w:t>
      </w:r>
      <w:r w:rsidR="00943623">
        <w:rPr>
          <w:sz w:val="28"/>
        </w:rPr>
        <w:t xml:space="preserve"> учащих</w:t>
      </w:r>
      <w:r>
        <w:rPr>
          <w:sz w:val="28"/>
        </w:rPr>
        <w:t xml:space="preserve">ся 9-х классов. </w:t>
      </w:r>
      <w:r w:rsidR="00B11F85">
        <w:rPr>
          <w:sz w:val="28"/>
        </w:rPr>
        <w:t xml:space="preserve">Условием получения аттестата об основном общем образовании в 2015/16 </w:t>
      </w:r>
      <w:r w:rsidR="001C0C86">
        <w:rPr>
          <w:sz w:val="28"/>
        </w:rPr>
        <w:t>учебном году я</w:t>
      </w:r>
      <w:r w:rsidR="00943623">
        <w:rPr>
          <w:sz w:val="28"/>
        </w:rPr>
        <w:t>влялось успешное прохождение ОГЭ</w:t>
      </w:r>
      <w:r w:rsidR="001C0C86">
        <w:rPr>
          <w:sz w:val="28"/>
        </w:rPr>
        <w:t xml:space="preserve"> по двум обязательным учебным  предметам (русский язык</w:t>
      </w:r>
      <w:r w:rsidR="00943623">
        <w:rPr>
          <w:sz w:val="28"/>
        </w:rPr>
        <w:t xml:space="preserve"> и математика)  и участие в ОГЭ </w:t>
      </w:r>
      <w:r w:rsidR="001C0C86">
        <w:rPr>
          <w:sz w:val="28"/>
        </w:rPr>
        <w:t xml:space="preserve">по двум предметам по выбору. </w:t>
      </w:r>
      <w:r>
        <w:rPr>
          <w:sz w:val="28"/>
        </w:rPr>
        <w:t>По результатам ОГЭ по русс</w:t>
      </w:r>
      <w:r w:rsidR="00461921">
        <w:rPr>
          <w:sz w:val="28"/>
        </w:rPr>
        <w:t>кому языку и математике</w:t>
      </w:r>
      <w:r>
        <w:rPr>
          <w:sz w:val="28"/>
        </w:rPr>
        <w:t xml:space="preserve">  аттестаты об основн</w:t>
      </w:r>
      <w:r w:rsidR="00366FDC">
        <w:rPr>
          <w:sz w:val="28"/>
        </w:rPr>
        <w:t>ом общем образовании получили 9 выпускников 9-х классов (90</w:t>
      </w:r>
      <w:r>
        <w:rPr>
          <w:sz w:val="28"/>
        </w:rPr>
        <w:t>%)</w:t>
      </w:r>
      <w:r w:rsidR="00366FDC">
        <w:rPr>
          <w:sz w:val="28"/>
        </w:rPr>
        <w:t xml:space="preserve">, остался без аттестата </w:t>
      </w:r>
      <w:r w:rsidR="009C26A8">
        <w:rPr>
          <w:sz w:val="28"/>
        </w:rPr>
        <w:t>1</w:t>
      </w:r>
      <w:r w:rsidR="00366FDC">
        <w:rPr>
          <w:sz w:val="28"/>
        </w:rPr>
        <w:t xml:space="preserve"> учащий</w:t>
      </w:r>
      <w:r w:rsidR="00461921">
        <w:rPr>
          <w:sz w:val="28"/>
        </w:rPr>
        <w:t xml:space="preserve">ся. </w:t>
      </w:r>
      <w:r w:rsidR="001849B2">
        <w:rPr>
          <w:sz w:val="28"/>
        </w:rPr>
        <w:t>Право сдать этот предмет</w:t>
      </w:r>
      <w:r w:rsidR="001C0C86">
        <w:rPr>
          <w:sz w:val="28"/>
        </w:rPr>
        <w:t xml:space="preserve"> </w:t>
      </w:r>
      <w:r w:rsidR="003F2DA1">
        <w:rPr>
          <w:sz w:val="28"/>
        </w:rPr>
        <w:t xml:space="preserve">ему </w:t>
      </w:r>
      <w:r w:rsidR="001C0C86">
        <w:rPr>
          <w:sz w:val="28"/>
        </w:rPr>
        <w:t>предоставлено в дополнительный период (</w:t>
      </w:r>
      <w:r w:rsidR="001849B2">
        <w:rPr>
          <w:sz w:val="28"/>
        </w:rPr>
        <w:t xml:space="preserve"> 5</w:t>
      </w:r>
      <w:r w:rsidR="001C0C86">
        <w:rPr>
          <w:sz w:val="28"/>
        </w:rPr>
        <w:t>сентябр</w:t>
      </w:r>
      <w:r w:rsidR="001849B2">
        <w:rPr>
          <w:sz w:val="28"/>
        </w:rPr>
        <w:t>я</w:t>
      </w:r>
      <w:r w:rsidR="001C0C86">
        <w:rPr>
          <w:sz w:val="28"/>
        </w:rPr>
        <w:t>)</w:t>
      </w:r>
      <w:proofErr w:type="gramStart"/>
      <w:r w:rsidR="001C0C86">
        <w:rPr>
          <w:sz w:val="28"/>
        </w:rPr>
        <w:t>.</w:t>
      </w:r>
      <w:r w:rsidR="003F2DA1">
        <w:rPr>
          <w:sz w:val="28"/>
        </w:rPr>
        <w:t>А</w:t>
      </w:r>
      <w:proofErr w:type="gramEnd"/>
      <w:r w:rsidR="003F2DA1">
        <w:rPr>
          <w:sz w:val="28"/>
        </w:rPr>
        <w:t>ттестат он получил</w:t>
      </w:r>
      <w:r w:rsidR="001849B2">
        <w:rPr>
          <w:sz w:val="28"/>
        </w:rPr>
        <w:t>.</w:t>
      </w:r>
      <w:r w:rsidR="001C0C86">
        <w:rPr>
          <w:sz w:val="28"/>
        </w:rPr>
        <w:t xml:space="preserve"> </w:t>
      </w:r>
    </w:p>
    <w:p w:rsidR="00D55C4E" w:rsidRDefault="00040273" w:rsidP="00040273">
      <w:pPr>
        <w:jc w:val="both"/>
        <w:rPr>
          <w:color w:val="000000"/>
          <w:sz w:val="28"/>
        </w:rPr>
      </w:pPr>
      <w:r>
        <w:rPr>
          <w:sz w:val="28"/>
        </w:rPr>
        <w:t xml:space="preserve">     </w:t>
      </w:r>
      <w:r>
        <w:rPr>
          <w:color w:val="000000"/>
          <w:sz w:val="28"/>
        </w:rPr>
        <w:t xml:space="preserve">    </w:t>
      </w:r>
    </w:p>
    <w:p w:rsidR="00040273" w:rsidRPr="00040273" w:rsidRDefault="00D55C4E" w:rsidP="0004027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 w:rsidR="00040273">
        <w:rPr>
          <w:color w:val="000000"/>
          <w:sz w:val="28"/>
        </w:rPr>
        <w:t xml:space="preserve"> </w:t>
      </w:r>
      <w:r>
        <w:rPr>
          <w:b/>
          <w:sz w:val="28"/>
        </w:rPr>
        <w:t>Результаты ОГЭ</w:t>
      </w:r>
      <w:r w:rsidR="00040273" w:rsidRPr="00040273">
        <w:rPr>
          <w:b/>
          <w:sz w:val="28"/>
        </w:rPr>
        <w:t>-2016</w:t>
      </w:r>
      <w:r w:rsidR="00040273">
        <w:rPr>
          <w:sz w:val="28"/>
        </w:rPr>
        <w:t xml:space="preserve"> </w:t>
      </w:r>
      <w:r w:rsidR="002069DF">
        <w:rPr>
          <w:sz w:val="28"/>
        </w:rPr>
        <w:t xml:space="preserve">по русскому языку </w:t>
      </w:r>
      <w:r w:rsidR="00040273">
        <w:rPr>
          <w:sz w:val="28"/>
        </w:rPr>
        <w:t>представлены в таблице.</w:t>
      </w:r>
    </w:p>
    <w:tbl>
      <w:tblPr>
        <w:tblpPr w:leftFromText="180" w:rightFromText="180" w:vertAnchor="text" w:horzAnchor="margin" w:tblpXSpec="center" w:tblpY="54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00"/>
        <w:gridCol w:w="708"/>
        <w:gridCol w:w="709"/>
        <w:gridCol w:w="709"/>
        <w:gridCol w:w="709"/>
        <w:gridCol w:w="850"/>
        <w:gridCol w:w="851"/>
        <w:gridCol w:w="850"/>
        <w:gridCol w:w="851"/>
        <w:gridCol w:w="2126"/>
      </w:tblGrid>
      <w:tr w:rsidR="003C42E9" w:rsidRPr="00322822" w:rsidTr="003F5604">
        <w:trPr>
          <w:cantSplit/>
          <w:trHeight w:val="589"/>
        </w:trPr>
        <w:tc>
          <w:tcPr>
            <w:tcW w:w="1135" w:type="dxa"/>
            <w:vAlign w:val="center"/>
          </w:tcPr>
          <w:p w:rsidR="003C42E9" w:rsidRPr="009B3A16" w:rsidRDefault="003C42E9" w:rsidP="003C42E9">
            <w:pPr>
              <w:keepNext/>
              <w:jc w:val="center"/>
              <w:outlineLvl w:val="0"/>
              <w:rPr>
                <w:bCs/>
              </w:rPr>
            </w:pPr>
            <w:r w:rsidRPr="009B3A16">
              <w:rPr>
                <w:bCs/>
              </w:rPr>
              <w:t>Классы</w:t>
            </w:r>
          </w:p>
        </w:tc>
        <w:tc>
          <w:tcPr>
            <w:tcW w:w="1100" w:type="dxa"/>
            <w:vAlign w:val="center"/>
          </w:tcPr>
          <w:p w:rsidR="003C42E9" w:rsidRPr="009B3A16" w:rsidRDefault="003C42E9" w:rsidP="003C42E9">
            <w:pPr>
              <w:jc w:val="center"/>
              <w:rPr>
                <w:bCs/>
              </w:rPr>
            </w:pPr>
            <w:r w:rsidRPr="009B3A16">
              <w:rPr>
                <w:bCs/>
              </w:rPr>
              <w:t>Количество учащихся</w:t>
            </w:r>
          </w:p>
        </w:tc>
        <w:tc>
          <w:tcPr>
            <w:tcW w:w="708" w:type="dxa"/>
            <w:vAlign w:val="center"/>
          </w:tcPr>
          <w:p w:rsidR="003C42E9" w:rsidRPr="009B3A16" w:rsidRDefault="003C42E9" w:rsidP="003C42E9">
            <w:pPr>
              <w:jc w:val="center"/>
              <w:rPr>
                <w:bCs/>
              </w:rPr>
            </w:pPr>
            <w:r w:rsidRPr="009B3A16">
              <w:rPr>
                <w:bCs/>
              </w:rPr>
              <w:t xml:space="preserve"> «5»</w:t>
            </w:r>
          </w:p>
        </w:tc>
        <w:tc>
          <w:tcPr>
            <w:tcW w:w="709" w:type="dxa"/>
            <w:vAlign w:val="center"/>
          </w:tcPr>
          <w:p w:rsidR="003C42E9" w:rsidRPr="009B3A16" w:rsidRDefault="003C42E9" w:rsidP="003C42E9">
            <w:pPr>
              <w:jc w:val="center"/>
              <w:rPr>
                <w:bCs/>
              </w:rPr>
            </w:pPr>
            <w:r w:rsidRPr="009B3A16">
              <w:rPr>
                <w:bCs/>
              </w:rPr>
              <w:t xml:space="preserve"> «4»</w:t>
            </w:r>
          </w:p>
        </w:tc>
        <w:tc>
          <w:tcPr>
            <w:tcW w:w="709" w:type="dxa"/>
            <w:vAlign w:val="center"/>
          </w:tcPr>
          <w:p w:rsidR="003C42E9" w:rsidRPr="009B3A16" w:rsidRDefault="003C42E9" w:rsidP="003C42E9">
            <w:pPr>
              <w:jc w:val="center"/>
              <w:rPr>
                <w:bCs/>
              </w:rPr>
            </w:pPr>
            <w:r w:rsidRPr="009B3A16">
              <w:rPr>
                <w:bCs/>
              </w:rPr>
              <w:t xml:space="preserve"> «3»</w:t>
            </w:r>
          </w:p>
        </w:tc>
        <w:tc>
          <w:tcPr>
            <w:tcW w:w="709" w:type="dxa"/>
            <w:vAlign w:val="center"/>
          </w:tcPr>
          <w:p w:rsidR="003C42E9" w:rsidRPr="009B3A16" w:rsidRDefault="003C42E9" w:rsidP="003C42E9">
            <w:pPr>
              <w:jc w:val="center"/>
              <w:rPr>
                <w:bCs/>
              </w:rPr>
            </w:pPr>
            <w:r w:rsidRPr="009B3A16">
              <w:rPr>
                <w:bCs/>
              </w:rPr>
              <w:t>«2»</w:t>
            </w:r>
          </w:p>
        </w:tc>
        <w:tc>
          <w:tcPr>
            <w:tcW w:w="850" w:type="dxa"/>
            <w:vAlign w:val="center"/>
          </w:tcPr>
          <w:p w:rsidR="003C42E9" w:rsidRPr="009B3A16" w:rsidRDefault="003C42E9" w:rsidP="003C42E9">
            <w:pPr>
              <w:jc w:val="center"/>
              <w:rPr>
                <w:bCs/>
              </w:rPr>
            </w:pPr>
            <w:proofErr w:type="spellStart"/>
            <w:r w:rsidRPr="009B3A16">
              <w:rPr>
                <w:bCs/>
              </w:rPr>
              <w:t>Кач</w:t>
            </w:r>
            <w:proofErr w:type="spellEnd"/>
            <w:r w:rsidRPr="009B3A16">
              <w:rPr>
                <w:bCs/>
              </w:rPr>
              <w:t xml:space="preserve">. </w:t>
            </w:r>
          </w:p>
          <w:p w:rsidR="00520442" w:rsidRDefault="00520442" w:rsidP="003C42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</w:t>
            </w:r>
            <w:r w:rsidR="003C42E9" w:rsidRPr="009B3A16">
              <w:rPr>
                <w:bCs/>
              </w:rPr>
              <w:t>на</w:t>
            </w:r>
            <w:proofErr w:type="spellEnd"/>
          </w:p>
          <w:p w:rsidR="003C42E9" w:rsidRPr="009B3A16" w:rsidRDefault="003C42E9" w:rsidP="003C42E9">
            <w:pPr>
              <w:jc w:val="center"/>
              <w:rPr>
                <w:bCs/>
              </w:rPr>
            </w:pPr>
            <w:proofErr w:type="spellStart"/>
            <w:r w:rsidRPr="009B3A16">
              <w:rPr>
                <w:bCs/>
              </w:rPr>
              <w:t>ний</w:t>
            </w:r>
            <w:proofErr w:type="spellEnd"/>
            <w:r w:rsidRPr="009B3A16">
              <w:rPr>
                <w:bCs/>
              </w:rPr>
              <w:t xml:space="preserve"> </w:t>
            </w:r>
          </w:p>
          <w:p w:rsidR="003C42E9" w:rsidRPr="009B3A16" w:rsidRDefault="003C42E9" w:rsidP="003C42E9">
            <w:pPr>
              <w:jc w:val="center"/>
              <w:rPr>
                <w:bCs/>
              </w:rPr>
            </w:pPr>
            <w:r w:rsidRPr="009B3A16">
              <w:rPr>
                <w:bCs/>
              </w:rPr>
              <w:t>(%)</w:t>
            </w:r>
          </w:p>
        </w:tc>
        <w:tc>
          <w:tcPr>
            <w:tcW w:w="851" w:type="dxa"/>
            <w:vAlign w:val="center"/>
          </w:tcPr>
          <w:p w:rsidR="00344371" w:rsidRDefault="00C41A0F" w:rsidP="003C42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Успе</w:t>
            </w:r>
            <w:proofErr w:type="spellEnd"/>
          </w:p>
          <w:p w:rsidR="003C42E9" w:rsidRPr="009B3A16" w:rsidRDefault="00C41A0F" w:rsidP="003C42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вае</w:t>
            </w:r>
            <w:proofErr w:type="spellEnd"/>
            <w:r w:rsidR="001C0C8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мость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668A9" w:rsidRDefault="00C41A0F" w:rsidP="003C42E9">
            <w:pPr>
              <w:jc w:val="center"/>
              <w:rPr>
                <w:bCs/>
              </w:rPr>
            </w:pPr>
            <w:r>
              <w:rPr>
                <w:bCs/>
              </w:rPr>
              <w:t>Сред</w:t>
            </w:r>
          </w:p>
          <w:p w:rsidR="00C668A9" w:rsidRDefault="00C41A0F" w:rsidP="003C42E9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ний</w:t>
            </w:r>
            <w:proofErr w:type="spellEnd"/>
            <w:r>
              <w:rPr>
                <w:bCs/>
              </w:rPr>
              <w:t xml:space="preserve"> тесто</w:t>
            </w:r>
          </w:p>
          <w:p w:rsidR="003C42E9" w:rsidRPr="009B3A16" w:rsidRDefault="00C41A0F" w:rsidP="003C42E9">
            <w:pPr>
              <w:jc w:val="center"/>
              <w:rPr>
                <w:bCs/>
              </w:rPr>
            </w:pPr>
            <w:r>
              <w:rPr>
                <w:bCs/>
              </w:rPr>
              <w:t>вый балл</w:t>
            </w:r>
          </w:p>
        </w:tc>
        <w:tc>
          <w:tcPr>
            <w:tcW w:w="851" w:type="dxa"/>
            <w:vAlign w:val="center"/>
          </w:tcPr>
          <w:p w:rsidR="003C42E9" w:rsidRPr="009B3A16" w:rsidRDefault="003C42E9" w:rsidP="003C42E9">
            <w:pPr>
              <w:jc w:val="center"/>
              <w:rPr>
                <w:bCs/>
              </w:rPr>
            </w:pPr>
            <w:r w:rsidRPr="009B3A16">
              <w:rPr>
                <w:bCs/>
              </w:rPr>
              <w:t>Средний балл</w:t>
            </w:r>
          </w:p>
        </w:tc>
        <w:tc>
          <w:tcPr>
            <w:tcW w:w="2126" w:type="dxa"/>
            <w:vAlign w:val="center"/>
          </w:tcPr>
          <w:p w:rsidR="003C42E9" w:rsidRPr="009B3A16" w:rsidRDefault="003C42E9" w:rsidP="003C42E9">
            <w:pPr>
              <w:rPr>
                <w:bCs/>
              </w:rPr>
            </w:pPr>
            <w:r w:rsidRPr="009B3A16">
              <w:rPr>
                <w:bCs/>
              </w:rPr>
              <w:t xml:space="preserve">           Учитель</w:t>
            </w:r>
          </w:p>
        </w:tc>
      </w:tr>
      <w:tr w:rsidR="00C41A0F" w:rsidRPr="00322822" w:rsidTr="00C41A0F">
        <w:trPr>
          <w:cantSplit/>
          <w:trHeight w:val="361"/>
        </w:trPr>
        <w:tc>
          <w:tcPr>
            <w:tcW w:w="10598" w:type="dxa"/>
            <w:gridSpan w:val="11"/>
            <w:tcBorders>
              <w:top w:val="nil"/>
            </w:tcBorders>
            <w:vAlign w:val="center"/>
          </w:tcPr>
          <w:p w:rsidR="00C41A0F" w:rsidRPr="009B3A16" w:rsidRDefault="00C41A0F" w:rsidP="00C41A0F">
            <w:pPr>
              <w:jc w:val="center"/>
              <w:rPr>
                <w:bCs/>
              </w:rPr>
            </w:pPr>
            <w:r w:rsidRPr="009B3A16">
              <w:rPr>
                <w:bCs/>
              </w:rPr>
              <w:t>Русский язык</w:t>
            </w:r>
            <w:r w:rsidR="00AE2E65">
              <w:rPr>
                <w:bCs/>
              </w:rPr>
              <w:t xml:space="preserve"> (</w:t>
            </w:r>
            <w:r w:rsidR="002069DF">
              <w:rPr>
                <w:bCs/>
              </w:rPr>
              <w:t>порог-</w:t>
            </w:r>
            <w:r w:rsidR="00AE2E65">
              <w:rPr>
                <w:bCs/>
              </w:rPr>
              <w:t>15 б.)</w:t>
            </w:r>
          </w:p>
        </w:tc>
      </w:tr>
      <w:tr w:rsidR="00C41A0F" w:rsidRPr="00322822" w:rsidTr="003F5604">
        <w:trPr>
          <w:cantSplit/>
          <w:trHeight w:val="395"/>
        </w:trPr>
        <w:tc>
          <w:tcPr>
            <w:tcW w:w="1135" w:type="dxa"/>
            <w:vAlign w:val="center"/>
          </w:tcPr>
          <w:p w:rsidR="00C41A0F" w:rsidRPr="009B3A16" w:rsidRDefault="00C41A0F" w:rsidP="009C26A8">
            <w:pPr>
              <w:keepNext/>
              <w:jc w:val="center"/>
              <w:outlineLvl w:val="0"/>
              <w:rPr>
                <w:bCs/>
              </w:rPr>
            </w:pPr>
            <w:r w:rsidRPr="009B3A16">
              <w:rPr>
                <w:bCs/>
              </w:rPr>
              <w:t>9</w:t>
            </w:r>
          </w:p>
        </w:tc>
        <w:tc>
          <w:tcPr>
            <w:tcW w:w="1100" w:type="dxa"/>
            <w:vAlign w:val="center"/>
          </w:tcPr>
          <w:p w:rsidR="00C41A0F" w:rsidRPr="009B3A16" w:rsidRDefault="009C26A8" w:rsidP="00C41A0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vAlign w:val="center"/>
          </w:tcPr>
          <w:p w:rsidR="00C41A0F" w:rsidRPr="009B3A16" w:rsidRDefault="00EE7146" w:rsidP="00C41A0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C41A0F" w:rsidRPr="009B3A16" w:rsidRDefault="00EE7146" w:rsidP="00C41A0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C41A0F" w:rsidRPr="009B3A16" w:rsidRDefault="00EE7146" w:rsidP="00C41A0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C41A0F" w:rsidRPr="009B3A16" w:rsidRDefault="00EE7146" w:rsidP="00C41A0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C41A0F" w:rsidRPr="009B3A16" w:rsidRDefault="008514D8" w:rsidP="00C41A0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1" w:type="dxa"/>
            <w:vAlign w:val="center"/>
          </w:tcPr>
          <w:p w:rsidR="00C41A0F" w:rsidRPr="009B3A16" w:rsidRDefault="00B47923" w:rsidP="00C41A0F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0" w:type="dxa"/>
            <w:vAlign w:val="center"/>
          </w:tcPr>
          <w:p w:rsidR="00C41A0F" w:rsidRPr="009B3A16" w:rsidRDefault="00B47923" w:rsidP="00C41A0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1" w:type="dxa"/>
            <w:vAlign w:val="center"/>
          </w:tcPr>
          <w:p w:rsidR="00C41A0F" w:rsidRPr="009B3A16" w:rsidRDefault="002D249C" w:rsidP="00C41A0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:rsidR="00C41A0F" w:rsidRPr="009B3A16" w:rsidRDefault="00B47923" w:rsidP="00C41A0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Сидакова</w:t>
            </w:r>
            <w:proofErr w:type="spellEnd"/>
            <w:r>
              <w:rPr>
                <w:bCs/>
              </w:rPr>
              <w:t xml:space="preserve"> Т.А.</w:t>
            </w:r>
          </w:p>
        </w:tc>
      </w:tr>
    </w:tbl>
    <w:p w:rsidR="00040273" w:rsidRPr="008E59AA" w:rsidRDefault="00040273" w:rsidP="00040273">
      <w:pPr>
        <w:rPr>
          <w:b/>
          <w:sz w:val="28"/>
        </w:rPr>
      </w:pPr>
      <w:r w:rsidRPr="008E59AA">
        <w:rPr>
          <w:b/>
          <w:sz w:val="28"/>
        </w:rPr>
        <w:t>Сравнительные результаты ОГЭ</w:t>
      </w:r>
    </w:p>
    <w:p w:rsidR="00BD6786" w:rsidRDefault="000215DE" w:rsidP="002069DF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2069DF" w:rsidRPr="000215DE" w:rsidRDefault="000215DE" w:rsidP="002069DF">
      <w:pPr>
        <w:jc w:val="both"/>
        <w:rPr>
          <w:b/>
          <w:sz w:val="28"/>
        </w:rPr>
      </w:pPr>
      <w:r>
        <w:rPr>
          <w:sz w:val="28"/>
        </w:rPr>
        <w:t xml:space="preserve">  </w:t>
      </w:r>
      <w:r w:rsidR="002069DF" w:rsidRPr="000215DE">
        <w:rPr>
          <w:b/>
          <w:sz w:val="28"/>
        </w:rPr>
        <w:t>Тематический анализ ОГЭ по русскому языку</w:t>
      </w:r>
      <w:r w:rsidR="002F2627" w:rsidRPr="000215DE">
        <w:rPr>
          <w:b/>
          <w:sz w:val="28"/>
        </w:rPr>
        <w:t xml:space="preserve"> </w:t>
      </w:r>
    </w:p>
    <w:p w:rsidR="002069DF" w:rsidRDefault="000215DE" w:rsidP="002069DF">
      <w:pPr>
        <w:jc w:val="both"/>
        <w:rPr>
          <w:sz w:val="28"/>
        </w:rPr>
      </w:pPr>
      <w:r>
        <w:rPr>
          <w:sz w:val="28"/>
        </w:rPr>
        <w:t xml:space="preserve">     </w:t>
      </w:r>
      <w:r w:rsidR="002069DF">
        <w:rPr>
          <w:sz w:val="28"/>
        </w:rPr>
        <w:t>Первая часть работы – это написание сжатого изложения по прослушанному тексту.</w:t>
      </w:r>
    </w:p>
    <w:p w:rsidR="002069DF" w:rsidRDefault="002069DF" w:rsidP="002069DF">
      <w:pPr>
        <w:jc w:val="both"/>
        <w:rPr>
          <w:sz w:val="28"/>
        </w:rPr>
      </w:pPr>
    </w:p>
    <w:tbl>
      <w:tblPr>
        <w:tblW w:w="10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946"/>
        <w:gridCol w:w="2216"/>
      </w:tblGrid>
      <w:tr w:rsidR="002069DF" w:rsidRPr="006C584D" w:rsidTr="000A65C6">
        <w:trPr>
          <w:trHeight w:val="330"/>
        </w:trPr>
        <w:tc>
          <w:tcPr>
            <w:tcW w:w="1134" w:type="dxa"/>
            <w:vAlign w:val="center"/>
          </w:tcPr>
          <w:p w:rsidR="002069DF" w:rsidRDefault="002069DF" w:rsidP="000A65C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069DF" w:rsidRPr="006C584D" w:rsidRDefault="002069DF" w:rsidP="002069DF">
            <w:pPr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2069DF" w:rsidRPr="006C584D" w:rsidRDefault="002069DF" w:rsidP="000A65C6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Критерии оценивания сжатого изложения</w:t>
            </w:r>
          </w:p>
        </w:tc>
        <w:tc>
          <w:tcPr>
            <w:tcW w:w="2216" w:type="dxa"/>
            <w:vAlign w:val="center"/>
          </w:tcPr>
          <w:p w:rsidR="002069DF" w:rsidRDefault="002069DF" w:rsidP="000A65C6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             выполнения,</w:t>
            </w:r>
          </w:p>
          <w:p w:rsidR="002069DF" w:rsidRPr="006C584D" w:rsidRDefault="002069DF" w:rsidP="000A65C6">
            <w:pPr>
              <w:ind w:firstLine="540"/>
              <w:rPr>
                <w:b/>
              </w:rPr>
            </w:pPr>
            <w:r>
              <w:rPr>
                <w:b/>
              </w:rPr>
              <w:t xml:space="preserve">     %</w:t>
            </w:r>
          </w:p>
        </w:tc>
      </w:tr>
      <w:tr w:rsidR="002069DF" w:rsidRPr="003E3301" w:rsidTr="000A65C6">
        <w:trPr>
          <w:trHeight w:val="330"/>
        </w:trPr>
        <w:tc>
          <w:tcPr>
            <w:tcW w:w="1134" w:type="dxa"/>
          </w:tcPr>
          <w:p w:rsidR="002069DF" w:rsidRPr="003E3301" w:rsidRDefault="002069DF" w:rsidP="000A65C6">
            <w:pPr>
              <w:jc w:val="center"/>
            </w:pPr>
            <w:r>
              <w:t>ИК</w:t>
            </w:r>
            <w:proofErr w:type="gramStart"/>
            <w:r w:rsidRPr="003E3301">
              <w:t>1</w:t>
            </w:r>
            <w:proofErr w:type="gramEnd"/>
          </w:p>
        </w:tc>
        <w:tc>
          <w:tcPr>
            <w:tcW w:w="6946" w:type="dxa"/>
          </w:tcPr>
          <w:p w:rsidR="002069DF" w:rsidRPr="003E3301" w:rsidRDefault="002069DF" w:rsidP="002069DF">
            <w:r>
              <w:t xml:space="preserve">         Содержание изложения</w:t>
            </w:r>
          </w:p>
        </w:tc>
        <w:tc>
          <w:tcPr>
            <w:tcW w:w="2216" w:type="dxa"/>
          </w:tcPr>
          <w:p w:rsidR="002069DF" w:rsidRPr="003E3301" w:rsidRDefault="00103196" w:rsidP="000A65C6">
            <w:pPr>
              <w:ind w:firstLine="540"/>
            </w:pPr>
            <w:r>
              <w:t>80</w:t>
            </w:r>
          </w:p>
        </w:tc>
      </w:tr>
      <w:tr w:rsidR="002069DF" w:rsidRPr="003E3301" w:rsidTr="000A65C6">
        <w:trPr>
          <w:trHeight w:val="330"/>
        </w:trPr>
        <w:tc>
          <w:tcPr>
            <w:tcW w:w="1134" w:type="dxa"/>
          </w:tcPr>
          <w:p w:rsidR="002069DF" w:rsidRPr="003E3301" w:rsidRDefault="002069DF" w:rsidP="000A65C6">
            <w:pPr>
              <w:jc w:val="center"/>
            </w:pPr>
            <w:r>
              <w:t>ИК</w:t>
            </w:r>
            <w:proofErr w:type="gramStart"/>
            <w:r>
              <w:t>2</w:t>
            </w:r>
            <w:proofErr w:type="gramEnd"/>
          </w:p>
        </w:tc>
        <w:tc>
          <w:tcPr>
            <w:tcW w:w="6946" w:type="dxa"/>
          </w:tcPr>
          <w:p w:rsidR="002069DF" w:rsidRPr="003E3301" w:rsidRDefault="002069DF" w:rsidP="000A65C6">
            <w:pPr>
              <w:ind w:firstLine="540"/>
            </w:pPr>
            <w:r>
              <w:t>Сжатие исходного текста</w:t>
            </w:r>
          </w:p>
        </w:tc>
        <w:tc>
          <w:tcPr>
            <w:tcW w:w="2216" w:type="dxa"/>
          </w:tcPr>
          <w:p w:rsidR="002069DF" w:rsidRPr="003E3301" w:rsidRDefault="00103196" w:rsidP="000A65C6">
            <w:pPr>
              <w:ind w:firstLine="540"/>
            </w:pPr>
            <w:r>
              <w:t>72</w:t>
            </w:r>
          </w:p>
        </w:tc>
      </w:tr>
      <w:tr w:rsidR="002069DF" w:rsidRPr="003E3301" w:rsidTr="000A65C6">
        <w:trPr>
          <w:trHeight w:val="330"/>
        </w:trPr>
        <w:tc>
          <w:tcPr>
            <w:tcW w:w="1134" w:type="dxa"/>
          </w:tcPr>
          <w:p w:rsidR="002069DF" w:rsidRPr="003E3301" w:rsidRDefault="002069DF" w:rsidP="000A65C6">
            <w:pPr>
              <w:jc w:val="center"/>
            </w:pPr>
            <w:r>
              <w:t>ИК3</w:t>
            </w:r>
          </w:p>
        </w:tc>
        <w:tc>
          <w:tcPr>
            <w:tcW w:w="6946" w:type="dxa"/>
          </w:tcPr>
          <w:p w:rsidR="002069DF" w:rsidRPr="003E3301" w:rsidRDefault="002069DF" w:rsidP="000A65C6">
            <w:pPr>
              <w:ind w:firstLine="540"/>
            </w:pPr>
            <w:r>
              <w:t>Смысловая цельность, речевая связность и последовательность изложения</w:t>
            </w:r>
          </w:p>
        </w:tc>
        <w:tc>
          <w:tcPr>
            <w:tcW w:w="2216" w:type="dxa"/>
          </w:tcPr>
          <w:p w:rsidR="002069DF" w:rsidRPr="003E3301" w:rsidRDefault="00103196" w:rsidP="000A65C6">
            <w:pPr>
              <w:ind w:firstLine="540"/>
            </w:pPr>
            <w:r>
              <w:t>88</w:t>
            </w:r>
          </w:p>
        </w:tc>
      </w:tr>
    </w:tbl>
    <w:p w:rsidR="002069DF" w:rsidRDefault="002069DF" w:rsidP="002069DF">
      <w:pPr>
        <w:jc w:val="both"/>
        <w:rPr>
          <w:sz w:val="28"/>
        </w:rPr>
      </w:pPr>
    </w:p>
    <w:p w:rsidR="002069DF" w:rsidRDefault="00103196" w:rsidP="002069DF">
      <w:pPr>
        <w:jc w:val="both"/>
        <w:rPr>
          <w:sz w:val="28"/>
        </w:rPr>
      </w:pPr>
      <w:r>
        <w:rPr>
          <w:sz w:val="28"/>
        </w:rPr>
        <w:t xml:space="preserve">     Данные</w:t>
      </w:r>
      <w:r w:rsidR="000215DE">
        <w:rPr>
          <w:sz w:val="28"/>
        </w:rPr>
        <w:t xml:space="preserve"> таблицы </w:t>
      </w:r>
      <w:r>
        <w:rPr>
          <w:sz w:val="28"/>
        </w:rPr>
        <w:t xml:space="preserve">свидетельствуют о </w:t>
      </w:r>
      <w:proofErr w:type="spellStart"/>
      <w:r>
        <w:rPr>
          <w:sz w:val="28"/>
        </w:rPr>
        <w:t>сформированности</w:t>
      </w:r>
      <w:proofErr w:type="spellEnd"/>
      <w:r w:rsidR="00174840">
        <w:rPr>
          <w:sz w:val="28"/>
        </w:rPr>
        <w:t xml:space="preserve"> у 7</w:t>
      </w:r>
      <w:r>
        <w:rPr>
          <w:sz w:val="28"/>
        </w:rPr>
        <w:t>0% выпускников умения  воспринимать текст на слух,</w:t>
      </w:r>
      <w:r w:rsidR="00E94450">
        <w:rPr>
          <w:sz w:val="28"/>
        </w:rPr>
        <w:t xml:space="preserve"> передавая его без искажений. 30</w:t>
      </w:r>
      <w:r>
        <w:rPr>
          <w:sz w:val="28"/>
        </w:rPr>
        <w:t>% учащихся не справил</w:t>
      </w:r>
      <w:r w:rsidR="00E94450">
        <w:rPr>
          <w:sz w:val="28"/>
        </w:rPr>
        <w:t>ись с приемами сжатия текста, 20</w:t>
      </w:r>
      <w:r>
        <w:rPr>
          <w:sz w:val="28"/>
        </w:rPr>
        <w:t>% имеют нарушения абзацного членения.</w:t>
      </w:r>
    </w:p>
    <w:p w:rsidR="00103196" w:rsidRDefault="00103196" w:rsidP="002069DF">
      <w:pPr>
        <w:jc w:val="both"/>
        <w:rPr>
          <w:sz w:val="28"/>
        </w:rPr>
      </w:pPr>
    </w:p>
    <w:p w:rsidR="00103196" w:rsidRDefault="00103196" w:rsidP="002069DF">
      <w:pPr>
        <w:jc w:val="both"/>
        <w:rPr>
          <w:sz w:val="28"/>
        </w:rPr>
      </w:pPr>
      <w:r>
        <w:rPr>
          <w:sz w:val="28"/>
        </w:rPr>
        <w:t xml:space="preserve">     Вторая часть работы – выполнение 13-ти заданий, отражающих лингвистическую базу владения орфографическими, пунктуационными и речевыми нормами. </w:t>
      </w:r>
      <w:r w:rsidR="003B4AAF">
        <w:rPr>
          <w:sz w:val="28"/>
        </w:rPr>
        <w:t xml:space="preserve">С </w:t>
      </w:r>
      <w:r w:rsidR="00E94450">
        <w:rPr>
          <w:sz w:val="28"/>
        </w:rPr>
        <w:t>этими заданиями справились от 70 до 80</w:t>
      </w:r>
      <w:r w:rsidR="003B4AAF">
        <w:rPr>
          <w:sz w:val="28"/>
        </w:rPr>
        <w:t>% выпускников.</w:t>
      </w:r>
    </w:p>
    <w:p w:rsidR="003B4AAF" w:rsidRDefault="003B4AAF" w:rsidP="002069DF">
      <w:pPr>
        <w:jc w:val="both"/>
        <w:rPr>
          <w:sz w:val="28"/>
        </w:rPr>
      </w:pPr>
    </w:p>
    <w:p w:rsidR="003B4AAF" w:rsidRDefault="003B4AAF" w:rsidP="002069DF">
      <w:pPr>
        <w:jc w:val="both"/>
        <w:rPr>
          <w:sz w:val="28"/>
        </w:rPr>
      </w:pPr>
      <w:r>
        <w:rPr>
          <w:sz w:val="28"/>
        </w:rPr>
        <w:lastRenderedPageBreak/>
        <w:t xml:space="preserve">     Третья часть работы – сочинение-рассуждение по выбору учащегося. </w:t>
      </w:r>
    </w:p>
    <w:tbl>
      <w:tblPr>
        <w:tblW w:w="10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946"/>
        <w:gridCol w:w="2216"/>
      </w:tblGrid>
      <w:tr w:rsidR="003B4AAF" w:rsidRPr="006C584D" w:rsidTr="000A65C6">
        <w:trPr>
          <w:trHeight w:val="330"/>
        </w:trPr>
        <w:tc>
          <w:tcPr>
            <w:tcW w:w="1134" w:type="dxa"/>
            <w:vAlign w:val="center"/>
          </w:tcPr>
          <w:p w:rsidR="003B4AAF" w:rsidRDefault="003B4AAF" w:rsidP="000A65C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B4AAF" w:rsidRPr="006C584D" w:rsidRDefault="003B4AAF" w:rsidP="000A65C6">
            <w:pPr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3B4AAF" w:rsidRPr="006C584D" w:rsidRDefault="003B4AAF" w:rsidP="003B4AAF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Критерии оценивания сочинения-рассуждения</w:t>
            </w:r>
          </w:p>
        </w:tc>
        <w:tc>
          <w:tcPr>
            <w:tcW w:w="2216" w:type="dxa"/>
            <w:vAlign w:val="center"/>
          </w:tcPr>
          <w:p w:rsidR="003B4AAF" w:rsidRDefault="003B4AAF" w:rsidP="000A65C6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             выполнения,</w:t>
            </w:r>
          </w:p>
          <w:p w:rsidR="003B4AAF" w:rsidRPr="006C584D" w:rsidRDefault="003B4AAF" w:rsidP="000A65C6">
            <w:pPr>
              <w:ind w:firstLine="540"/>
              <w:rPr>
                <w:b/>
              </w:rPr>
            </w:pPr>
            <w:r>
              <w:rPr>
                <w:b/>
              </w:rPr>
              <w:t xml:space="preserve">     %</w:t>
            </w:r>
          </w:p>
        </w:tc>
      </w:tr>
      <w:tr w:rsidR="003B4AAF" w:rsidRPr="003E3301" w:rsidTr="000A65C6">
        <w:trPr>
          <w:trHeight w:val="330"/>
        </w:trPr>
        <w:tc>
          <w:tcPr>
            <w:tcW w:w="1134" w:type="dxa"/>
          </w:tcPr>
          <w:p w:rsidR="003B4AAF" w:rsidRPr="003E3301" w:rsidRDefault="003B4AAF" w:rsidP="000A65C6">
            <w:pPr>
              <w:jc w:val="center"/>
            </w:pPr>
            <w:r>
              <w:t>СК</w:t>
            </w:r>
            <w:proofErr w:type="gramStart"/>
            <w:r w:rsidRPr="003E3301">
              <w:t>1</w:t>
            </w:r>
            <w:proofErr w:type="gramEnd"/>
          </w:p>
        </w:tc>
        <w:tc>
          <w:tcPr>
            <w:tcW w:w="6946" w:type="dxa"/>
          </w:tcPr>
          <w:p w:rsidR="003B4AAF" w:rsidRPr="003E3301" w:rsidRDefault="003B4AAF" w:rsidP="003B4AAF">
            <w:r>
              <w:t xml:space="preserve">         Толкование значения слова</w:t>
            </w:r>
          </w:p>
        </w:tc>
        <w:tc>
          <w:tcPr>
            <w:tcW w:w="2216" w:type="dxa"/>
          </w:tcPr>
          <w:p w:rsidR="003B4AAF" w:rsidRPr="003E3301" w:rsidRDefault="004D6789" w:rsidP="000A65C6">
            <w:pPr>
              <w:ind w:firstLine="540"/>
            </w:pPr>
            <w:r>
              <w:t>60</w:t>
            </w:r>
          </w:p>
        </w:tc>
      </w:tr>
      <w:tr w:rsidR="003B4AAF" w:rsidRPr="003E3301" w:rsidTr="000A65C6">
        <w:trPr>
          <w:trHeight w:val="330"/>
        </w:trPr>
        <w:tc>
          <w:tcPr>
            <w:tcW w:w="1134" w:type="dxa"/>
          </w:tcPr>
          <w:p w:rsidR="003B4AAF" w:rsidRPr="003E3301" w:rsidRDefault="003B4AAF" w:rsidP="000A65C6">
            <w:pPr>
              <w:jc w:val="center"/>
            </w:pPr>
            <w:r>
              <w:t>СК</w:t>
            </w:r>
            <w:proofErr w:type="gramStart"/>
            <w:r>
              <w:t>2</w:t>
            </w:r>
            <w:proofErr w:type="gramEnd"/>
          </w:p>
        </w:tc>
        <w:tc>
          <w:tcPr>
            <w:tcW w:w="6946" w:type="dxa"/>
          </w:tcPr>
          <w:p w:rsidR="003B4AAF" w:rsidRPr="003E3301" w:rsidRDefault="003B4AAF" w:rsidP="000A65C6">
            <w:pPr>
              <w:ind w:firstLine="540"/>
            </w:pPr>
            <w:r>
              <w:t>Наличие примеров-аргументов</w:t>
            </w:r>
          </w:p>
        </w:tc>
        <w:tc>
          <w:tcPr>
            <w:tcW w:w="2216" w:type="dxa"/>
          </w:tcPr>
          <w:p w:rsidR="003B4AAF" w:rsidRPr="003E3301" w:rsidRDefault="004D6789" w:rsidP="000A65C6">
            <w:pPr>
              <w:ind w:firstLine="540"/>
            </w:pPr>
            <w:r>
              <w:t>60</w:t>
            </w:r>
          </w:p>
        </w:tc>
      </w:tr>
      <w:tr w:rsidR="003B4AAF" w:rsidRPr="003E3301" w:rsidTr="000A65C6">
        <w:trPr>
          <w:trHeight w:val="330"/>
        </w:trPr>
        <w:tc>
          <w:tcPr>
            <w:tcW w:w="1134" w:type="dxa"/>
          </w:tcPr>
          <w:p w:rsidR="003B4AAF" w:rsidRPr="003E3301" w:rsidRDefault="003B4AAF" w:rsidP="000A65C6">
            <w:pPr>
              <w:jc w:val="center"/>
            </w:pPr>
            <w:r>
              <w:t>СК3</w:t>
            </w:r>
          </w:p>
        </w:tc>
        <w:tc>
          <w:tcPr>
            <w:tcW w:w="6946" w:type="dxa"/>
          </w:tcPr>
          <w:p w:rsidR="003B4AAF" w:rsidRPr="003E3301" w:rsidRDefault="003B4AAF" w:rsidP="003B4AAF">
            <w:pPr>
              <w:ind w:firstLine="540"/>
            </w:pPr>
            <w:r>
              <w:t>Смысловая цельность, речевая связность и последовательность сочинения</w:t>
            </w:r>
          </w:p>
        </w:tc>
        <w:tc>
          <w:tcPr>
            <w:tcW w:w="2216" w:type="dxa"/>
          </w:tcPr>
          <w:p w:rsidR="003B4AAF" w:rsidRPr="003E3301" w:rsidRDefault="004D6789" w:rsidP="000A65C6">
            <w:pPr>
              <w:ind w:firstLine="540"/>
            </w:pPr>
            <w:r>
              <w:t>50</w:t>
            </w:r>
          </w:p>
        </w:tc>
      </w:tr>
      <w:tr w:rsidR="003B4AAF" w:rsidRPr="003E3301" w:rsidTr="000A65C6">
        <w:trPr>
          <w:trHeight w:val="330"/>
        </w:trPr>
        <w:tc>
          <w:tcPr>
            <w:tcW w:w="1134" w:type="dxa"/>
          </w:tcPr>
          <w:p w:rsidR="003B4AAF" w:rsidRDefault="003B4AAF" w:rsidP="000A65C6">
            <w:pPr>
              <w:jc w:val="center"/>
            </w:pPr>
            <w:r>
              <w:t>СК</w:t>
            </w:r>
            <w:proofErr w:type="gramStart"/>
            <w:r>
              <w:t>4</w:t>
            </w:r>
            <w:proofErr w:type="gramEnd"/>
          </w:p>
        </w:tc>
        <w:tc>
          <w:tcPr>
            <w:tcW w:w="6946" w:type="dxa"/>
          </w:tcPr>
          <w:p w:rsidR="003B4AAF" w:rsidRDefault="003B4AAF" w:rsidP="000A65C6">
            <w:pPr>
              <w:ind w:firstLine="540"/>
            </w:pPr>
            <w:r>
              <w:t>Композиционная стройность</w:t>
            </w:r>
          </w:p>
        </w:tc>
        <w:tc>
          <w:tcPr>
            <w:tcW w:w="2216" w:type="dxa"/>
          </w:tcPr>
          <w:p w:rsidR="003B4AAF" w:rsidRDefault="004D6789" w:rsidP="000A65C6">
            <w:pPr>
              <w:ind w:firstLine="540"/>
            </w:pPr>
            <w:r>
              <w:t>50</w:t>
            </w:r>
          </w:p>
        </w:tc>
      </w:tr>
    </w:tbl>
    <w:p w:rsidR="002069DF" w:rsidRDefault="002069DF" w:rsidP="002069DF">
      <w:pPr>
        <w:jc w:val="both"/>
        <w:rPr>
          <w:sz w:val="28"/>
        </w:rPr>
      </w:pPr>
    </w:p>
    <w:p w:rsidR="00FD7FBC" w:rsidRDefault="00FD7FBC" w:rsidP="002069DF">
      <w:pPr>
        <w:jc w:val="both"/>
        <w:rPr>
          <w:sz w:val="28"/>
        </w:rPr>
      </w:pPr>
      <w:r>
        <w:rPr>
          <w:sz w:val="28"/>
        </w:rPr>
        <w:t xml:space="preserve">      Сочинение-рассуждение – это задание высокого уровня сложности. Учащиеся затрудняются при формулировке собственной точки зрения, не умеют выстраивать композицию сочинения-рассуждения, правильно определять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 xml:space="preserve"> и делить текст на абзацы, наблюдается однообразие грамматического строя, дефицит лексического запаса слов.</w:t>
      </w:r>
    </w:p>
    <w:p w:rsidR="00FD7FBC" w:rsidRDefault="00FD7FBC" w:rsidP="002069DF">
      <w:pPr>
        <w:jc w:val="both"/>
        <w:rPr>
          <w:sz w:val="28"/>
        </w:rPr>
      </w:pPr>
    </w:p>
    <w:p w:rsidR="00FD7FBC" w:rsidRDefault="00FD7FBC" w:rsidP="002069DF">
      <w:pPr>
        <w:jc w:val="both"/>
        <w:rPr>
          <w:sz w:val="28"/>
        </w:rPr>
      </w:pPr>
      <w:r>
        <w:rPr>
          <w:sz w:val="28"/>
        </w:rPr>
        <w:t xml:space="preserve">     Показатели практической грамотности и фактической точности при написании сжатого изложения и сочинения-рассуждения представлены в следующей таблице.</w:t>
      </w:r>
    </w:p>
    <w:p w:rsidR="002069DF" w:rsidRDefault="002069DF" w:rsidP="002069DF">
      <w:pPr>
        <w:jc w:val="both"/>
        <w:rPr>
          <w:sz w:val="28"/>
        </w:rPr>
      </w:pPr>
    </w:p>
    <w:tbl>
      <w:tblPr>
        <w:tblW w:w="10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946"/>
        <w:gridCol w:w="2216"/>
      </w:tblGrid>
      <w:tr w:rsidR="00FD66C4" w:rsidRPr="006C584D" w:rsidTr="000A65C6">
        <w:trPr>
          <w:trHeight w:val="330"/>
        </w:trPr>
        <w:tc>
          <w:tcPr>
            <w:tcW w:w="1134" w:type="dxa"/>
            <w:vAlign w:val="center"/>
          </w:tcPr>
          <w:p w:rsidR="00FD66C4" w:rsidRDefault="00FD66C4" w:rsidP="000A65C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D66C4" w:rsidRPr="006C584D" w:rsidRDefault="00FD66C4" w:rsidP="000A65C6">
            <w:pPr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FD66C4" w:rsidRPr="006C584D" w:rsidRDefault="00FD66C4" w:rsidP="000A65C6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 xml:space="preserve">Критерии оценки грамотности и фактической точности </w:t>
            </w:r>
          </w:p>
        </w:tc>
        <w:tc>
          <w:tcPr>
            <w:tcW w:w="2216" w:type="dxa"/>
            <w:vAlign w:val="center"/>
          </w:tcPr>
          <w:p w:rsidR="00FD66C4" w:rsidRDefault="00FD66C4" w:rsidP="000A65C6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             выполнения,</w:t>
            </w:r>
          </w:p>
          <w:p w:rsidR="00FD66C4" w:rsidRPr="006C584D" w:rsidRDefault="00FD66C4" w:rsidP="000A65C6">
            <w:pPr>
              <w:ind w:firstLine="540"/>
              <w:rPr>
                <w:b/>
              </w:rPr>
            </w:pPr>
            <w:r>
              <w:rPr>
                <w:b/>
              </w:rPr>
              <w:t xml:space="preserve">     %</w:t>
            </w:r>
          </w:p>
        </w:tc>
      </w:tr>
      <w:tr w:rsidR="00FD66C4" w:rsidRPr="003E3301" w:rsidTr="000A65C6">
        <w:trPr>
          <w:trHeight w:val="330"/>
        </w:trPr>
        <w:tc>
          <w:tcPr>
            <w:tcW w:w="1134" w:type="dxa"/>
          </w:tcPr>
          <w:p w:rsidR="00FD66C4" w:rsidRPr="003E3301" w:rsidRDefault="00FD66C4" w:rsidP="000A65C6">
            <w:pPr>
              <w:jc w:val="center"/>
            </w:pPr>
            <w:r>
              <w:t>ГК</w:t>
            </w:r>
            <w:proofErr w:type="gramStart"/>
            <w:r w:rsidRPr="003E3301">
              <w:t>1</w:t>
            </w:r>
            <w:proofErr w:type="gramEnd"/>
          </w:p>
        </w:tc>
        <w:tc>
          <w:tcPr>
            <w:tcW w:w="6946" w:type="dxa"/>
          </w:tcPr>
          <w:p w:rsidR="00FD66C4" w:rsidRPr="003E3301" w:rsidRDefault="00FD66C4" w:rsidP="00FD66C4">
            <w:r>
              <w:t xml:space="preserve">         Соблюдение орфографических норм</w:t>
            </w:r>
          </w:p>
        </w:tc>
        <w:tc>
          <w:tcPr>
            <w:tcW w:w="2216" w:type="dxa"/>
          </w:tcPr>
          <w:p w:rsidR="00FD66C4" w:rsidRPr="003E3301" w:rsidRDefault="00166CC0" w:rsidP="000A65C6">
            <w:pPr>
              <w:ind w:firstLine="540"/>
            </w:pPr>
            <w:r>
              <w:t>60</w:t>
            </w:r>
          </w:p>
        </w:tc>
      </w:tr>
      <w:tr w:rsidR="00FD66C4" w:rsidRPr="003E3301" w:rsidTr="000A65C6">
        <w:trPr>
          <w:trHeight w:val="330"/>
        </w:trPr>
        <w:tc>
          <w:tcPr>
            <w:tcW w:w="1134" w:type="dxa"/>
          </w:tcPr>
          <w:p w:rsidR="00FD66C4" w:rsidRPr="003E3301" w:rsidRDefault="00FD66C4" w:rsidP="000A65C6">
            <w:pPr>
              <w:jc w:val="center"/>
            </w:pPr>
            <w:r>
              <w:t>ГК</w:t>
            </w:r>
            <w:proofErr w:type="gramStart"/>
            <w:r>
              <w:t>2</w:t>
            </w:r>
            <w:proofErr w:type="gramEnd"/>
          </w:p>
        </w:tc>
        <w:tc>
          <w:tcPr>
            <w:tcW w:w="6946" w:type="dxa"/>
          </w:tcPr>
          <w:p w:rsidR="00FD66C4" w:rsidRPr="003E3301" w:rsidRDefault="00FD66C4" w:rsidP="000A65C6">
            <w:pPr>
              <w:ind w:firstLine="540"/>
            </w:pPr>
            <w:r>
              <w:t>Соблюдение пунктуационных норм</w:t>
            </w:r>
          </w:p>
        </w:tc>
        <w:tc>
          <w:tcPr>
            <w:tcW w:w="2216" w:type="dxa"/>
          </w:tcPr>
          <w:p w:rsidR="00FD66C4" w:rsidRPr="003E3301" w:rsidRDefault="00166CC0" w:rsidP="000A65C6">
            <w:pPr>
              <w:ind w:firstLine="540"/>
            </w:pPr>
            <w:r>
              <w:t>50</w:t>
            </w:r>
          </w:p>
        </w:tc>
      </w:tr>
      <w:tr w:rsidR="00FD66C4" w:rsidRPr="003E3301" w:rsidTr="000A65C6">
        <w:trPr>
          <w:trHeight w:val="330"/>
        </w:trPr>
        <w:tc>
          <w:tcPr>
            <w:tcW w:w="1134" w:type="dxa"/>
          </w:tcPr>
          <w:p w:rsidR="00FD66C4" w:rsidRPr="003E3301" w:rsidRDefault="00FD66C4" w:rsidP="000A65C6">
            <w:pPr>
              <w:jc w:val="center"/>
            </w:pPr>
            <w:r>
              <w:t>ГК3</w:t>
            </w:r>
          </w:p>
        </w:tc>
        <w:tc>
          <w:tcPr>
            <w:tcW w:w="6946" w:type="dxa"/>
          </w:tcPr>
          <w:p w:rsidR="00FD66C4" w:rsidRPr="003E3301" w:rsidRDefault="00FD66C4" w:rsidP="000A65C6">
            <w:pPr>
              <w:ind w:firstLine="540"/>
            </w:pPr>
            <w:r>
              <w:t>Соблюдение грамматических норм</w:t>
            </w:r>
          </w:p>
        </w:tc>
        <w:tc>
          <w:tcPr>
            <w:tcW w:w="2216" w:type="dxa"/>
          </w:tcPr>
          <w:p w:rsidR="00FD66C4" w:rsidRPr="003E3301" w:rsidRDefault="00166CC0" w:rsidP="000A65C6">
            <w:pPr>
              <w:ind w:firstLine="540"/>
            </w:pPr>
            <w:r>
              <w:t>70</w:t>
            </w:r>
          </w:p>
        </w:tc>
      </w:tr>
      <w:tr w:rsidR="00FD66C4" w:rsidTr="000A65C6">
        <w:trPr>
          <w:trHeight w:val="330"/>
        </w:trPr>
        <w:tc>
          <w:tcPr>
            <w:tcW w:w="1134" w:type="dxa"/>
          </w:tcPr>
          <w:p w:rsidR="00FD66C4" w:rsidRDefault="00FD66C4" w:rsidP="000A65C6">
            <w:pPr>
              <w:jc w:val="center"/>
            </w:pPr>
            <w:r>
              <w:t>ГК</w:t>
            </w:r>
            <w:proofErr w:type="gramStart"/>
            <w:r>
              <w:t>4</w:t>
            </w:r>
            <w:proofErr w:type="gramEnd"/>
          </w:p>
        </w:tc>
        <w:tc>
          <w:tcPr>
            <w:tcW w:w="6946" w:type="dxa"/>
          </w:tcPr>
          <w:p w:rsidR="00FD66C4" w:rsidRDefault="00FD66C4" w:rsidP="000A65C6">
            <w:pPr>
              <w:ind w:firstLine="540"/>
            </w:pPr>
            <w:r>
              <w:t>Соблюдение речевых норм</w:t>
            </w:r>
          </w:p>
        </w:tc>
        <w:tc>
          <w:tcPr>
            <w:tcW w:w="2216" w:type="dxa"/>
          </w:tcPr>
          <w:p w:rsidR="00FD66C4" w:rsidRDefault="00166CC0" w:rsidP="00FD66C4">
            <w:pPr>
              <w:ind w:firstLine="540"/>
            </w:pPr>
            <w:r>
              <w:t>60</w:t>
            </w:r>
          </w:p>
        </w:tc>
      </w:tr>
      <w:tr w:rsidR="00FD66C4" w:rsidTr="000A65C6">
        <w:trPr>
          <w:trHeight w:val="330"/>
        </w:trPr>
        <w:tc>
          <w:tcPr>
            <w:tcW w:w="1134" w:type="dxa"/>
          </w:tcPr>
          <w:p w:rsidR="00FD66C4" w:rsidRDefault="00FD66C4" w:rsidP="000A65C6">
            <w:pPr>
              <w:jc w:val="center"/>
            </w:pPr>
            <w:r>
              <w:t>ФК5</w:t>
            </w:r>
          </w:p>
        </w:tc>
        <w:tc>
          <w:tcPr>
            <w:tcW w:w="6946" w:type="dxa"/>
          </w:tcPr>
          <w:p w:rsidR="00FD66C4" w:rsidRDefault="00FD66C4" w:rsidP="000A65C6">
            <w:pPr>
              <w:ind w:firstLine="540"/>
            </w:pPr>
            <w:r>
              <w:t>Фактическая точность письменной речи</w:t>
            </w:r>
          </w:p>
        </w:tc>
        <w:tc>
          <w:tcPr>
            <w:tcW w:w="2216" w:type="dxa"/>
          </w:tcPr>
          <w:p w:rsidR="00FD66C4" w:rsidRDefault="00166CC0" w:rsidP="00FD66C4">
            <w:pPr>
              <w:ind w:firstLine="540"/>
            </w:pPr>
            <w:r>
              <w:t>70</w:t>
            </w:r>
            <w:bookmarkStart w:id="0" w:name="_GoBack"/>
            <w:bookmarkEnd w:id="0"/>
          </w:p>
        </w:tc>
      </w:tr>
    </w:tbl>
    <w:p w:rsidR="002069DF" w:rsidRDefault="002069DF" w:rsidP="002069DF">
      <w:pPr>
        <w:jc w:val="both"/>
        <w:rPr>
          <w:sz w:val="28"/>
        </w:rPr>
      </w:pPr>
    </w:p>
    <w:p w:rsidR="003D796B" w:rsidRDefault="003D796B" w:rsidP="002069DF">
      <w:pPr>
        <w:jc w:val="both"/>
        <w:rPr>
          <w:sz w:val="28"/>
        </w:rPr>
      </w:pPr>
      <w:r>
        <w:rPr>
          <w:sz w:val="28"/>
        </w:rPr>
        <w:t xml:space="preserve">      Данные таблицы п</w:t>
      </w:r>
      <w:r w:rsidR="00FD66C4">
        <w:rPr>
          <w:sz w:val="28"/>
        </w:rPr>
        <w:t>оказывают, что 36% выпускников допустили нарушение орфографических норм и 41% не справились с пу</w:t>
      </w:r>
      <w:r w:rsidR="000215DE">
        <w:rPr>
          <w:sz w:val="28"/>
        </w:rPr>
        <w:t>н</w:t>
      </w:r>
      <w:r w:rsidR="00FD66C4">
        <w:rPr>
          <w:sz w:val="28"/>
        </w:rPr>
        <w:t>ктуационными нормами</w:t>
      </w:r>
      <w:r>
        <w:rPr>
          <w:sz w:val="28"/>
        </w:rPr>
        <w:t>.</w:t>
      </w:r>
    </w:p>
    <w:p w:rsidR="003D796B" w:rsidRDefault="003D796B" w:rsidP="002069DF">
      <w:pPr>
        <w:jc w:val="both"/>
        <w:rPr>
          <w:sz w:val="28"/>
        </w:rPr>
      </w:pPr>
      <w:r>
        <w:rPr>
          <w:sz w:val="28"/>
        </w:rPr>
        <w:t xml:space="preserve">      В целях эффективной подготовки учащихся к ОГЭ по русскому языку </w:t>
      </w:r>
      <w:r w:rsidRPr="003D796B">
        <w:rPr>
          <w:b/>
          <w:sz w:val="28"/>
        </w:rPr>
        <w:t>рекомендуется</w:t>
      </w:r>
      <w:r>
        <w:rPr>
          <w:sz w:val="28"/>
        </w:rPr>
        <w:t>:</w:t>
      </w:r>
    </w:p>
    <w:p w:rsidR="002069DF" w:rsidRDefault="00790341" w:rsidP="003D796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</w:t>
      </w:r>
      <w:r w:rsidR="003D796B">
        <w:rPr>
          <w:sz w:val="28"/>
        </w:rPr>
        <w:t xml:space="preserve">бучение различным видам учебного чтения, в том числе </w:t>
      </w:r>
      <w:proofErr w:type="gramStart"/>
      <w:r w:rsidR="003D796B">
        <w:rPr>
          <w:sz w:val="28"/>
        </w:rPr>
        <w:t>поисковому</w:t>
      </w:r>
      <w:proofErr w:type="gramEnd"/>
      <w:r w:rsidR="003D796B">
        <w:rPr>
          <w:sz w:val="28"/>
        </w:rPr>
        <w:t xml:space="preserve"> с отбором нужной информации</w:t>
      </w:r>
      <w:r w:rsidR="00FD66C4" w:rsidRPr="003D796B">
        <w:rPr>
          <w:sz w:val="28"/>
        </w:rPr>
        <w:t xml:space="preserve"> </w:t>
      </w:r>
    </w:p>
    <w:p w:rsidR="003D796B" w:rsidRDefault="00790341" w:rsidP="003D796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</w:t>
      </w:r>
      <w:r w:rsidR="003D796B">
        <w:rPr>
          <w:sz w:val="28"/>
        </w:rPr>
        <w:t>своение теории и практики понимания текстов различных стилей и жанров</w:t>
      </w:r>
    </w:p>
    <w:p w:rsidR="003D796B" w:rsidRDefault="00790341" w:rsidP="003D796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</w:t>
      </w:r>
      <w:r w:rsidR="003D796B">
        <w:rPr>
          <w:sz w:val="28"/>
        </w:rPr>
        <w:t>рганизация системной работы по развитию коммуникативных</w:t>
      </w:r>
      <w:r>
        <w:rPr>
          <w:sz w:val="28"/>
        </w:rPr>
        <w:t xml:space="preserve"> умений</w:t>
      </w:r>
      <w:r w:rsidR="003D796B">
        <w:rPr>
          <w:sz w:val="28"/>
        </w:rPr>
        <w:t xml:space="preserve"> выражать собственную позицию </w:t>
      </w:r>
      <w:r>
        <w:rPr>
          <w:sz w:val="28"/>
        </w:rPr>
        <w:t>по поставленной проблеме, умения</w:t>
      </w:r>
      <w:r w:rsidR="003D796B">
        <w:rPr>
          <w:sz w:val="28"/>
        </w:rPr>
        <w:t xml:space="preserve"> отбирать языковые средства</w:t>
      </w:r>
    </w:p>
    <w:p w:rsidR="003D796B" w:rsidRDefault="003D796B" w:rsidP="003D796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790341">
        <w:rPr>
          <w:sz w:val="28"/>
        </w:rPr>
        <w:t>совершенствование практик изучения синтаксиса и пунктуации, обобщения орфографических навыков на уроках русского языка</w:t>
      </w:r>
    </w:p>
    <w:p w:rsidR="00790341" w:rsidRPr="003D796B" w:rsidRDefault="00790341" w:rsidP="003D796B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работа со словарями, Интернет-ресурсами, материалами ФИПИ.</w:t>
      </w:r>
    </w:p>
    <w:p w:rsidR="002069DF" w:rsidRDefault="002069DF" w:rsidP="002069DF">
      <w:pPr>
        <w:jc w:val="both"/>
        <w:rPr>
          <w:sz w:val="28"/>
        </w:rPr>
      </w:pPr>
    </w:p>
    <w:p w:rsidR="00166CC0" w:rsidRPr="00EE30BD" w:rsidRDefault="00166CC0" w:rsidP="00166CC0">
      <w:pPr>
        <w:jc w:val="both"/>
      </w:pPr>
      <w:r>
        <w:rPr>
          <w:sz w:val="28"/>
        </w:rPr>
        <w:t xml:space="preserve">  28.06.2016 г.        учитель </w:t>
      </w:r>
      <w:proofErr w:type="spellStart"/>
      <w:r>
        <w:rPr>
          <w:sz w:val="28"/>
        </w:rPr>
        <w:t>Сидакова</w:t>
      </w:r>
      <w:proofErr w:type="spellEnd"/>
      <w:r>
        <w:rPr>
          <w:sz w:val="28"/>
        </w:rPr>
        <w:t xml:space="preserve"> Т.А.</w:t>
      </w:r>
    </w:p>
    <w:p w:rsidR="00166CC0" w:rsidRDefault="00166CC0" w:rsidP="00166CC0"/>
    <w:p w:rsidR="002069DF" w:rsidRDefault="002069DF" w:rsidP="002069DF">
      <w:pPr>
        <w:jc w:val="both"/>
        <w:rPr>
          <w:sz w:val="28"/>
        </w:rPr>
      </w:pPr>
    </w:p>
    <w:p w:rsidR="002069DF" w:rsidRDefault="002069DF" w:rsidP="002069DF">
      <w:pPr>
        <w:jc w:val="both"/>
        <w:rPr>
          <w:sz w:val="28"/>
        </w:rPr>
      </w:pPr>
    </w:p>
    <w:p w:rsidR="002069DF" w:rsidRDefault="002069DF" w:rsidP="002069DF">
      <w:pPr>
        <w:jc w:val="both"/>
        <w:rPr>
          <w:sz w:val="28"/>
        </w:rPr>
      </w:pPr>
    </w:p>
    <w:p w:rsidR="00040273" w:rsidRDefault="00040273" w:rsidP="00040273">
      <w:pPr>
        <w:jc w:val="both"/>
        <w:rPr>
          <w:sz w:val="28"/>
        </w:rPr>
      </w:pPr>
    </w:p>
    <w:p w:rsidR="00040273" w:rsidRDefault="00040273"/>
    <w:sectPr w:rsidR="00040273" w:rsidSect="000215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6888"/>
    <w:multiLevelType w:val="hybridMultilevel"/>
    <w:tmpl w:val="A8846E60"/>
    <w:lvl w:ilvl="0" w:tplc="F48665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8A5"/>
    <w:rsid w:val="00013A50"/>
    <w:rsid w:val="000215DE"/>
    <w:rsid w:val="0002724E"/>
    <w:rsid w:val="00035856"/>
    <w:rsid w:val="00040273"/>
    <w:rsid w:val="0004719E"/>
    <w:rsid w:val="0006302B"/>
    <w:rsid w:val="000A6980"/>
    <w:rsid w:val="000F0AB3"/>
    <w:rsid w:val="000F3055"/>
    <w:rsid w:val="00103196"/>
    <w:rsid w:val="00155F63"/>
    <w:rsid w:val="00166CC0"/>
    <w:rsid w:val="00174840"/>
    <w:rsid w:val="001849B2"/>
    <w:rsid w:val="001A0FDC"/>
    <w:rsid w:val="001C0C86"/>
    <w:rsid w:val="002069DF"/>
    <w:rsid w:val="0022715A"/>
    <w:rsid w:val="002A0DEE"/>
    <w:rsid w:val="002A2370"/>
    <w:rsid w:val="002C742B"/>
    <w:rsid w:val="002D249C"/>
    <w:rsid w:val="002F0C7F"/>
    <w:rsid w:val="002F2627"/>
    <w:rsid w:val="00315046"/>
    <w:rsid w:val="00317733"/>
    <w:rsid w:val="00344371"/>
    <w:rsid w:val="00351808"/>
    <w:rsid w:val="00366FDC"/>
    <w:rsid w:val="003B4AAF"/>
    <w:rsid w:val="003C42E9"/>
    <w:rsid w:val="003D796B"/>
    <w:rsid w:val="003F2DA1"/>
    <w:rsid w:val="003F5604"/>
    <w:rsid w:val="0044094E"/>
    <w:rsid w:val="00450C79"/>
    <w:rsid w:val="00461921"/>
    <w:rsid w:val="0046364E"/>
    <w:rsid w:val="00472F25"/>
    <w:rsid w:val="004D6789"/>
    <w:rsid w:val="00520442"/>
    <w:rsid w:val="00524EEF"/>
    <w:rsid w:val="00563244"/>
    <w:rsid w:val="00621217"/>
    <w:rsid w:val="006349BD"/>
    <w:rsid w:val="006A7EF3"/>
    <w:rsid w:val="006C1B40"/>
    <w:rsid w:val="006D20D8"/>
    <w:rsid w:val="00790341"/>
    <w:rsid w:val="007950DA"/>
    <w:rsid w:val="007B5E08"/>
    <w:rsid w:val="007D7CAA"/>
    <w:rsid w:val="00805EA3"/>
    <w:rsid w:val="00822DD3"/>
    <w:rsid w:val="00833B09"/>
    <w:rsid w:val="008514D8"/>
    <w:rsid w:val="008B585B"/>
    <w:rsid w:val="00906A59"/>
    <w:rsid w:val="00916A16"/>
    <w:rsid w:val="00943623"/>
    <w:rsid w:val="009C26A8"/>
    <w:rsid w:val="00AB7AF7"/>
    <w:rsid w:val="00AE2E65"/>
    <w:rsid w:val="00AF043A"/>
    <w:rsid w:val="00B11F85"/>
    <w:rsid w:val="00B47923"/>
    <w:rsid w:val="00BD6786"/>
    <w:rsid w:val="00C41A0F"/>
    <w:rsid w:val="00C45FC7"/>
    <w:rsid w:val="00C668A9"/>
    <w:rsid w:val="00D06CC9"/>
    <w:rsid w:val="00D159E7"/>
    <w:rsid w:val="00D20506"/>
    <w:rsid w:val="00D326C5"/>
    <w:rsid w:val="00D42083"/>
    <w:rsid w:val="00D53680"/>
    <w:rsid w:val="00D55C4E"/>
    <w:rsid w:val="00D62032"/>
    <w:rsid w:val="00DE73C4"/>
    <w:rsid w:val="00DF2E10"/>
    <w:rsid w:val="00E66CC3"/>
    <w:rsid w:val="00E67D65"/>
    <w:rsid w:val="00E75631"/>
    <w:rsid w:val="00E94450"/>
    <w:rsid w:val="00EB631E"/>
    <w:rsid w:val="00EE7146"/>
    <w:rsid w:val="00F06733"/>
    <w:rsid w:val="00F449F9"/>
    <w:rsid w:val="00F47909"/>
    <w:rsid w:val="00F508A5"/>
    <w:rsid w:val="00FD66C4"/>
    <w:rsid w:val="00FD7FBC"/>
    <w:rsid w:val="00FE1B24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FB9C-9457-4548-93CD-7257F528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2016-11-07T18:39:00Z</cp:lastPrinted>
  <dcterms:created xsi:type="dcterms:W3CDTF">2016-06-12T17:42:00Z</dcterms:created>
  <dcterms:modified xsi:type="dcterms:W3CDTF">2016-11-07T18:40:00Z</dcterms:modified>
</cp:coreProperties>
</file>