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3" w:rsidRDefault="000A6553" w:rsidP="001D525D">
      <w:pPr>
        <w:spacing w:line="240" w:lineRule="atLeast"/>
        <w:jc w:val="center"/>
        <w:rPr>
          <w:rFonts w:ascii="Times New Roman" w:hAnsi="Times New Roman"/>
          <w:sz w:val="72"/>
          <w:szCs w:val="72"/>
        </w:rPr>
      </w:pPr>
    </w:p>
    <w:p w:rsidR="000A6553" w:rsidRDefault="000A6553" w:rsidP="001D525D">
      <w:pPr>
        <w:spacing w:line="240" w:lineRule="atLeast"/>
        <w:jc w:val="center"/>
        <w:rPr>
          <w:rFonts w:ascii="Times New Roman" w:hAnsi="Times New Roman"/>
          <w:sz w:val="72"/>
          <w:szCs w:val="72"/>
        </w:rPr>
      </w:pPr>
    </w:p>
    <w:p w:rsidR="000A6553" w:rsidRDefault="000A6553" w:rsidP="001D525D">
      <w:pPr>
        <w:spacing w:line="240" w:lineRule="atLeast"/>
        <w:jc w:val="center"/>
        <w:rPr>
          <w:rFonts w:ascii="Times New Roman" w:hAnsi="Times New Roman"/>
          <w:sz w:val="72"/>
          <w:szCs w:val="72"/>
        </w:rPr>
      </w:pPr>
    </w:p>
    <w:p w:rsidR="001D525D" w:rsidRDefault="001D525D" w:rsidP="001D525D">
      <w:pPr>
        <w:spacing w:line="240" w:lineRule="atLeast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Мониторинг</w:t>
      </w:r>
    </w:p>
    <w:p w:rsidR="001D525D" w:rsidRDefault="001D525D" w:rsidP="001D525D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учебных достижений</w:t>
      </w:r>
    </w:p>
    <w:p w:rsidR="001D525D" w:rsidRDefault="001D525D" w:rsidP="001D525D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обучающихся 9-х классов по химии </w:t>
      </w:r>
    </w:p>
    <w:p w:rsidR="001D525D" w:rsidRDefault="000A6553" w:rsidP="001D525D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МБОУ «СОШ №1 с.Чермен»</w:t>
      </w:r>
    </w:p>
    <w:p w:rsidR="001D525D" w:rsidRDefault="001D525D" w:rsidP="001D525D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Республики Северная Осетия – Алания в 2015 году </w:t>
      </w:r>
    </w:p>
    <w:p w:rsidR="001D525D" w:rsidRDefault="001D525D" w:rsidP="001D525D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525D" w:rsidRDefault="001D525D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D525D" w:rsidRDefault="001D525D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D525D" w:rsidRDefault="001D525D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D525D" w:rsidRDefault="001D525D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D525D" w:rsidRDefault="001D525D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A6553" w:rsidRDefault="000A6553" w:rsidP="00FF1852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F1852" w:rsidRDefault="00FF1852" w:rsidP="00FF185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F1852" w:rsidRDefault="00FF1852" w:rsidP="00FF185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A6553" w:rsidRDefault="00FF1852" w:rsidP="00FF1852">
      <w:pPr>
        <w:tabs>
          <w:tab w:val="left" w:pos="348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52" w:rsidRDefault="00FF1852" w:rsidP="00FF1852">
      <w:pPr>
        <w:tabs>
          <w:tab w:val="left" w:pos="3480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FF1852" w:rsidRDefault="00FF1852" w:rsidP="00FF1852">
      <w:pPr>
        <w:tabs>
          <w:tab w:val="left" w:pos="3480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FF1852" w:rsidRDefault="00FF1852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F1852" w:rsidRDefault="00FF1852" w:rsidP="001D525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0A6553" w:rsidRDefault="000A6553" w:rsidP="000A655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F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Чермен ноябрь 2015</w:t>
      </w:r>
      <w:r w:rsidR="00FF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B528E">
        <w:rPr>
          <w:rFonts w:ascii="Times New Roman" w:hAnsi="Times New Roman"/>
          <w:sz w:val="28"/>
          <w:szCs w:val="28"/>
        </w:rPr>
        <w:t>.</w:t>
      </w:r>
    </w:p>
    <w:p w:rsidR="000A6553" w:rsidRDefault="000A6553" w:rsidP="00FF1852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D525D" w:rsidRDefault="001D525D" w:rsidP="000A655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Республики Северная Осетия-Алания от 09.11.2015 № 925 «О проведении мониторинга учебных достижений обучающихся 9-х классов общеобразовательных организаций Республики Северная Осетия – Алания по химии»  25 и 26 ноября 2015г проводился мониторинг качества учебных достижений обучающихся 9-х классов. 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мониторинга – </w:t>
      </w:r>
      <w:r>
        <w:rPr>
          <w:sz w:val="28"/>
          <w:szCs w:val="28"/>
        </w:rPr>
        <w:t xml:space="preserve">получение объективной информации о качестве освоения образовательных программ по химии обучающимися 9-х классов и принятие управленческих решений по совершенствованию управления качеством образования в РСО-А. 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соответствии с поставленными целями были определены следующие задачи:</w:t>
      </w:r>
    </w:p>
    <w:p w:rsidR="001D525D" w:rsidRDefault="001D525D" w:rsidP="001D52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уровня индивидуальных образовательных достижений обучающихся по темам изучаемого курса химии; </w:t>
      </w:r>
    </w:p>
    <w:p w:rsidR="001D525D" w:rsidRDefault="001D525D" w:rsidP="001D525D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повышению квалификации работников системы образования, принимающих участие в процедурах оценки качества образования;</w:t>
      </w:r>
    </w:p>
    <w:p w:rsidR="001D525D" w:rsidRDefault="001D525D" w:rsidP="001D525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факторов, влияющих на качество образовательного процесса и образовательных результатов. 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соответствуют заданиям из демонстрационного варианта контрольных измерительных материалов ОГЭ 2015г. Для мониторинга использовались задания следующего типа: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атома. Строение электронных </w:t>
      </w:r>
      <w:r w:rsidR="004C1FF7">
        <w:rPr>
          <w:sz w:val="28"/>
          <w:szCs w:val="28"/>
        </w:rPr>
        <w:t>оболочек первых 20 элементов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закон и Периодическая система химичес</w:t>
      </w:r>
      <w:r w:rsidR="004C1FF7">
        <w:rPr>
          <w:sz w:val="28"/>
          <w:szCs w:val="28"/>
        </w:rPr>
        <w:t>ких элементов Д.И.Менделеева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Строение веществ. Химическая связь: ковалентная (полярная и неполя</w:t>
      </w:r>
      <w:r w:rsidR="004C1FF7">
        <w:rPr>
          <w:sz w:val="28"/>
          <w:szCs w:val="28"/>
        </w:rPr>
        <w:t>рная), ионная, металлическая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Валентность химических элементов. Степень ок</w:t>
      </w:r>
      <w:r w:rsidR="004C1FF7">
        <w:rPr>
          <w:sz w:val="28"/>
          <w:szCs w:val="28"/>
        </w:rPr>
        <w:t>исления химических элементов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Простые и сложные вещества. Основные классы неорганических в</w:t>
      </w:r>
      <w:r w:rsidR="007B46DB">
        <w:rPr>
          <w:sz w:val="28"/>
          <w:szCs w:val="28"/>
        </w:rPr>
        <w:t>еществ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Электролиты и неэлектролиты. Электролитическая диссоци</w:t>
      </w:r>
      <w:r w:rsidR="007B46DB">
        <w:rPr>
          <w:sz w:val="28"/>
          <w:szCs w:val="28"/>
        </w:rPr>
        <w:t>ация кислот, щелочей и солей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свойства оксидов: осно</w:t>
      </w:r>
      <w:r w:rsidR="00FF1852">
        <w:rPr>
          <w:sz w:val="28"/>
          <w:szCs w:val="28"/>
        </w:rPr>
        <w:t>вных, амфотерных, кислотных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Химические </w:t>
      </w:r>
      <w:r w:rsidR="007B46DB">
        <w:rPr>
          <w:sz w:val="28"/>
          <w:szCs w:val="28"/>
        </w:rPr>
        <w:t xml:space="preserve">свойства оснований и кислот 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в школьной лабо</w:t>
      </w:r>
      <w:r w:rsidR="007B46DB">
        <w:rPr>
          <w:sz w:val="28"/>
          <w:szCs w:val="28"/>
        </w:rPr>
        <w:t>ратории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Окислит</w:t>
      </w:r>
      <w:r w:rsidR="007B46DB">
        <w:rPr>
          <w:sz w:val="28"/>
          <w:szCs w:val="28"/>
        </w:rPr>
        <w:t>ель и восстановитель. ОВР.</w:t>
      </w:r>
    </w:p>
    <w:p w:rsidR="001D525D" w:rsidRDefault="001D525D" w:rsidP="001D525D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Вычисление массовой доли хими</w:t>
      </w:r>
      <w:r w:rsidR="007B46DB">
        <w:rPr>
          <w:sz w:val="28"/>
          <w:szCs w:val="28"/>
        </w:rPr>
        <w:t>ческого элемента в веществе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проведено экспертное заключение тестовых заданий комиссией, состоящей из учителей высшей категории.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проводился в системе электронного тестирования СТУЗ (система тестирования учебных знаний), разработанной на основе платформы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>.</w:t>
      </w:r>
    </w:p>
    <w:p w:rsidR="001D525D" w:rsidRDefault="001D525D" w:rsidP="001D525D">
      <w:pPr>
        <w:pStyle w:val="Default"/>
        <w:spacing w:line="360" w:lineRule="auto"/>
        <w:ind w:left="1066"/>
        <w:jc w:val="center"/>
        <w:rPr>
          <w:b/>
          <w:bCs/>
          <w:i/>
          <w:iCs/>
          <w:sz w:val="28"/>
          <w:szCs w:val="28"/>
        </w:rPr>
      </w:pPr>
    </w:p>
    <w:p w:rsidR="00FF1852" w:rsidRPr="00FF1852" w:rsidRDefault="001D525D" w:rsidP="00FF1852">
      <w:pPr>
        <w:pStyle w:val="Default"/>
        <w:spacing w:line="360" w:lineRule="auto"/>
        <w:ind w:left="106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Структура теста по химии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тест состоял из 11 заданий. К каждому заданию были даны четыре варианта ответа, из которых нужно было выбрать один верный. Оценивался вопрос в 1 балл.</w:t>
      </w:r>
    </w:p>
    <w:p w:rsidR="001D525D" w:rsidRDefault="001D525D" w:rsidP="001D525D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тестовой работы – 40 мин. </w:t>
      </w:r>
    </w:p>
    <w:p w:rsidR="001D525D" w:rsidRDefault="001D525D" w:rsidP="00FF1852">
      <w:pPr>
        <w:pStyle w:val="Default"/>
        <w:spacing w:line="360" w:lineRule="auto"/>
        <w:ind w:left="708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Максимальное количество баллов - 11</w:t>
      </w:r>
      <w:r>
        <w:rPr>
          <w:b/>
          <w:bCs/>
          <w:sz w:val="28"/>
          <w:szCs w:val="28"/>
        </w:rPr>
        <w:t xml:space="preserve">. </w:t>
      </w:r>
    </w:p>
    <w:p w:rsidR="00FF1852" w:rsidRPr="00FF1852" w:rsidRDefault="00FF1852" w:rsidP="00FF1852">
      <w:pPr>
        <w:pStyle w:val="Default"/>
        <w:spacing w:line="360" w:lineRule="auto"/>
        <w:ind w:left="708"/>
        <w:rPr>
          <w:b/>
          <w:bCs/>
          <w:sz w:val="28"/>
          <w:szCs w:val="28"/>
        </w:rPr>
      </w:pPr>
    </w:p>
    <w:p w:rsidR="001D525D" w:rsidRDefault="007B46DB" w:rsidP="007B46D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D525D">
        <w:rPr>
          <w:b/>
          <w:bCs/>
          <w:i/>
          <w:iCs/>
          <w:sz w:val="28"/>
          <w:szCs w:val="28"/>
        </w:rPr>
        <w:t>Оценивание теста по химии</w:t>
      </w:r>
    </w:p>
    <w:p w:rsidR="001D525D" w:rsidRDefault="001D525D" w:rsidP="001D525D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Успешность выполнения итогового теста оценивалась из следующего соответствия: </w:t>
      </w:r>
    </w:p>
    <w:p w:rsidR="001D525D" w:rsidRDefault="001D525D" w:rsidP="001D52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10-11 баллов – отметка «5»; </w:t>
      </w:r>
    </w:p>
    <w:p w:rsidR="001D525D" w:rsidRDefault="001D525D" w:rsidP="001D52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8 - 9 баллов – отметка «4»; </w:t>
      </w:r>
    </w:p>
    <w:p w:rsidR="00FF1852" w:rsidRDefault="00FF1852" w:rsidP="000A6553">
      <w:pPr>
        <w:pStyle w:val="Default"/>
        <w:spacing w:line="360" w:lineRule="auto"/>
        <w:rPr>
          <w:sz w:val="28"/>
          <w:szCs w:val="28"/>
        </w:rPr>
        <w:sectPr w:rsidR="00FF1852" w:rsidSect="00FF1852"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FF1852" w:rsidRDefault="000A6553" w:rsidP="000A655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6 - 7 баллов – отметка «3»                                                                                          </w:t>
      </w:r>
    </w:p>
    <w:p w:rsidR="001D525D" w:rsidRPr="000A6553" w:rsidRDefault="001D525D" w:rsidP="000A655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и менее баллов – отметка «2» (учащийся с работой не справился).</w:t>
      </w:r>
    </w:p>
    <w:p w:rsidR="001D525D" w:rsidRDefault="001D525D" w:rsidP="001D525D">
      <w:pPr>
        <w:pStyle w:val="Default"/>
        <w:spacing w:line="360" w:lineRule="auto"/>
        <w:jc w:val="both"/>
        <w:rPr>
          <w:sz w:val="28"/>
          <w:szCs w:val="28"/>
          <w:lang w:val="en-US"/>
        </w:rPr>
      </w:pPr>
    </w:p>
    <w:p w:rsidR="001D525D" w:rsidRDefault="001D525D" w:rsidP="001D525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результаты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ноября в мониторинге качества учебных достижений обучающихся 9-х классов по химии</w:t>
      </w:r>
      <w:r w:rsidR="007B46DB">
        <w:rPr>
          <w:sz w:val="28"/>
          <w:szCs w:val="28"/>
        </w:rPr>
        <w:t xml:space="preserve"> в МБОУ «СОШ№1</w:t>
      </w:r>
      <w:r w:rsidR="00FF1852">
        <w:rPr>
          <w:sz w:val="28"/>
          <w:szCs w:val="28"/>
        </w:rPr>
        <w:t xml:space="preserve"> </w:t>
      </w:r>
      <w:r w:rsidR="007B46DB">
        <w:rPr>
          <w:sz w:val="28"/>
          <w:szCs w:val="28"/>
        </w:rPr>
        <w:t>с.</w:t>
      </w:r>
      <w:r w:rsidR="00FF1852">
        <w:rPr>
          <w:sz w:val="28"/>
          <w:szCs w:val="28"/>
        </w:rPr>
        <w:t xml:space="preserve"> </w:t>
      </w:r>
      <w:r w:rsidR="007B46DB">
        <w:rPr>
          <w:sz w:val="28"/>
          <w:szCs w:val="28"/>
        </w:rPr>
        <w:t>Чермен»</w:t>
      </w:r>
      <w:r>
        <w:rPr>
          <w:sz w:val="28"/>
          <w:szCs w:val="28"/>
        </w:rPr>
        <w:t xml:space="preserve"> приняли участие </w:t>
      </w:r>
      <w:r w:rsidR="007B46DB">
        <w:rPr>
          <w:sz w:val="28"/>
          <w:szCs w:val="28"/>
        </w:rPr>
        <w:t>10</w:t>
      </w:r>
      <w:r>
        <w:rPr>
          <w:sz w:val="28"/>
          <w:szCs w:val="28"/>
        </w:rPr>
        <w:t xml:space="preserve">  девятиклассников. </w:t>
      </w:r>
    </w:p>
    <w:p w:rsidR="001D525D" w:rsidRDefault="001D525D" w:rsidP="001D52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мониторинга показал, что </w:t>
      </w:r>
      <w:r w:rsidR="007B46DB">
        <w:rPr>
          <w:sz w:val="28"/>
          <w:szCs w:val="28"/>
        </w:rPr>
        <w:t>30%</w:t>
      </w:r>
      <w:r>
        <w:rPr>
          <w:sz w:val="28"/>
          <w:szCs w:val="28"/>
        </w:rPr>
        <w:t xml:space="preserve"> обучающихся не владеют базовыми знаниями и умениями по химии, которые предъявляются к образовательным достижениям обучающихся. Неудовлетворительные отметки получили </w:t>
      </w:r>
      <w:r w:rsidR="007B46DB">
        <w:rPr>
          <w:sz w:val="28"/>
          <w:szCs w:val="28"/>
        </w:rPr>
        <w:t>30</w:t>
      </w:r>
      <w:r>
        <w:rPr>
          <w:sz w:val="28"/>
          <w:szCs w:val="28"/>
        </w:rPr>
        <w:t xml:space="preserve"> % участников.</w:t>
      </w:r>
    </w:p>
    <w:p w:rsidR="001D525D" w:rsidRDefault="001D525D" w:rsidP="001D525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D525D" w:rsidRDefault="001D525D" w:rsidP="001D525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средней отметки, а также процент качества, успеваемости и СОУ в разрезе </w:t>
      </w:r>
      <w:r w:rsidR="007B46DB">
        <w:rPr>
          <w:rFonts w:ascii="Times New Roman" w:hAnsi="Times New Roman"/>
          <w:bCs/>
          <w:color w:val="000000"/>
          <w:sz w:val="28"/>
          <w:szCs w:val="28"/>
        </w:rPr>
        <w:t>школы представлен</w:t>
      </w:r>
      <w:r w:rsidR="00FF1852">
        <w:rPr>
          <w:rFonts w:ascii="Times New Roman" w:hAnsi="Times New Roman"/>
          <w:bCs/>
          <w:color w:val="000000"/>
          <w:sz w:val="28"/>
          <w:szCs w:val="28"/>
        </w:rPr>
        <w:t xml:space="preserve"> в таблице 1</w:t>
      </w:r>
      <w:r w:rsidR="00EB151D">
        <w:rPr>
          <w:rFonts w:ascii="Times New Roman" w:hAnsi="Times New Roman"/>
          <w:bCs/>
          <w:color w:val="000000"/>
          <w:sz w:val="28"/>
          <w:szCs w:val="28"/>
        </w:rPr>
        <w:t xml:space="preserve"> и таблице</w:t>
      </w:r>
      <w:r w:rsidR="00FF18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151D">
        <w:rPr>
          <w:rFonts w:ascii="Times New Roman" w:hAnsi="Times New Roman"/>
          <w:bCs/>
          <w:color w:val="000000"/>
          <w:sz w:val="28"/>
          <w:szCs w:val="28"/>
        </w:rPr>
        <w:t>2.</w:t>
      </w:r>
    </w:p>
    <w:p w:rsidR="00FF1852" w:rsidRDefault="00FF1852" w:rsidP="001D525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525D" w:rsidRPr="00FF1852" w:rsidRDefault="00FF1852" w:rsidP="001D525D">
      <w:pPr>
        <w:tabs>
          <w:tab w:val="left" w:pos="5209"/>
        </w:tabs>
        <w:rPr>
          <w:rFonts w:ascii="Times New Roman" w:hAnsi="Times New Roman"/>
          <w:b/>
          <w:sz w:val="28"/>
          <w:szCs w:val="28"/>
        </w:rPr>
      </w:pPr>
      <w:r w:rsidRPr="00FF1852">
        <w:rPr>
          <w:rFonts w:ascii="Times New Roman" w:hAnsi="Times New Roman"/>
          <w:b/>
          <w:sz w:val="28"/>
          <w:szCs w:val="28"/>
        </w:rPr>
        <w:t xml:space="preserve">       </w:t>
      </w:r>
      <w:r w:rsidR="00EB151D" w:rsidRPr="00FF1852">
        <w:rPr>
          <w:rFonts w:ascii="Times New Roman" w:hAnsi="Times New Roman"/>
          <w:b/>
          <w:sz w:val="28"/>
          <w:szCs w:val="28"/>
        </w:rPr>
        <w:t>Таблица</w:t>
      </w:r>
      <w:r w:rsidRPr="00FF1852">
        <w:rPr>
          <w:rFonts w:ascii="Times New Roman" w:hAnsi="Times New Roman"/>
          <w:b/>
          <w:sz w:val="28"/>
          <w:szCs w:val="28"/>
        </w:rPr>
        <w:t xml:space="preserve"> </w:t>
      </w:r>
      <w:r w:rsidR="00EB151D" w:rsidRPr="00FF1852">
        <w:rPr>
          <w:rFonts w:ascii="Times New Roman" w:hAnsi="Times New Roman"/>
          <w:b/>
          <w:sz w:val="28"/>
          <w:szCs w:val="28"/>
        </w:rPr>
        <w:t>1.</w:t>
      </w:r>
    </w:p>
    <w:tbl>
      <w:tblPr>
        <w:tblW w:w="14850" w:type="dxa"/>
        <w:tblInd w:w="709" w:type="dxa"/>
        <w:tblLayout w:type="fixed"/>
        <w:tblLook w:val="04A0"/>
      </w:tblPr>
      <w:tblGrid>
        <w:gridCol w:w="611"/>
        <w:gridCol w:w="1375"/>
        <w:gridCol w:w="1337"/>
        <w:gridCol w:w="1068"/>
        <w:gridCol w:w="916"/>
        <w:gridCol w:w="763"/>
        <w:gridCol w:w="762"/>
        <w:gridCol w:w="763"/>
        <w:gridCol w:w="763"/>
        <w:gridCol w:w="670"/>
        <w:gridCol w:w="740"/>
        <w:gridCol w:w="888"/>
        <w:gridCol w:w="1022"/>
        <w:gridCol w:w="915"/>
        <w:gridCol w:w="1407"/>
        <w:gridCol w:w="850"/>
      </w:tblGrid>
      <w:tr w:rsidR="000A6553" w:rsidTr="00FF1852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обучающихся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 w:rsidP="007B46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553" w:rsidRDefault="000A6553" w:rsidP="000A65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СОУ</w:t>
            </w:r>
          </w:p>
        </w:tc>
      </w:tr>
      <w:tr w:rsidR="000A6553" w:rsidTr="00FF1852">
        <w:trPr>
          <w:trHeight w:val="3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="00EB1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№1               с. Чермен</w:t>
            </w:r>
            <w:r w:rsidR="00EB15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 w:rsidP="007B46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6553" w:rsidRDefault="000A6553" w:rsidP="000A65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553" w:rsidRDefault="000A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</w:tbl>
    <w:p w:rsidR="00600220" w:rsidRDefault="00600220" w:rsidP="0060022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FF1852" w:rsidRDefault="00FF1852" w:rsidP="0060022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00220" w:rsidRPr="00FF1852" w:rsidRDefault="00EB151D" w:rsidP="0060022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FF1852">
        <w:rPr>
          <w:b/>
          <w:color w:val="auto"/>
          <w:sz w:val="28"/>
          <w:szCs w:val="28"/>
        </w:rPr>
        <w:t>Таблица</w:t>
      </w:r>
      <w:r w:rsidR="00FF1852" w:rsidRPr="00FF1852">
        <w:rPr>
          <w:b/>
          <w:color w:val="auto"/>
          <w:sz w:val="28"/>
          <w:szCs w:val="28"/>
        </w:rPr>
        <w:t xml:space="preserve"> </w:t>
      </w:r>
      <w:r w:rsidRPr="00FF1852">
        <w:rPr>
          <w:b/>
          <w:color w:val="auto"/>
          <w:sz w:val="28"/>
          <w:szCs w:val="28"/>
        </w:rPr>
        <w:t>2.</w:t>
      </w:r>
    </w:p>
    <w:tbl>
      <w:tblPr>
        <w:tblW w:w="16126" w:type="dxa"/>
        <w:tblInd w:w="-459" w:type="dxa"/>
        <w:tblLayout w:type="fixed"/>
        <w:tblLook w:val="04A0"/>
      </w:tblPr>
      <w:tblGrid>
        <w:gridCol w:w="567"/>
        <w:gridCol w:w="1276"/>
        <w:gridCol w:w="1134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671"/>
        <w:gridCol w:w="825"/>
        <w:gridCol w:w="1253"/>
        <w:gridCol w:w="937"/>
        <w:gridCol w:w="1104"/>
        <w:gridCol w:w="988"/>
      </w:tblGrid>
      <w:tr w:rsidR="00EB151D" w:rsidTr="00FF1852">
        <w:trPr>
          <w:trHeight w:val="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1D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%успеваемости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 отметка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СОУ</w:t>
            </w:r>
          </w:p>
        </w:tc>
      </w:tr>
      <w:tr w:rsidR="00EB151D" w:rsidTr="00FF1852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EB15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EB15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СОШ №1               с. Чермен</w:t>
            </w:r>
            <w:r w:rsidR="00EB151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0A7" w:rsidRDefault="00D450A7" w:rsidP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0A7" w:rsidRDefault="00D45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</w:tbl>
    <w:p w:rsidR="00FF1852" w:rsidRDefault="00FF1852" w:rsidP="00FF1852">
      <w:pPr>
        <w:rPr>
          <w:b/>
          <w:sz w:val="28"/>
          <w:szCs w:val="28"/>
        </w:rPr>
        <w:sectPr w:rsidR="00FF1852" w:rsidSect="00FF1852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44CAF" w:rsidRDefault="00344CAF" w:rsidP="00FF1852">
      <w:pPr>
        <w:rPr>
          <w:b/>
          <w:sz w:val="28"/>
          <w:szCs w:val="28"/>
        </w:rPr>
      </w:pPr>
    </w:p>
    <w:p w:rsidR="00EB151D" w:rsidRPr="00FF1852" w:rsidRDefault="00EB151D" w:rsidP="00EB151D">
      <w:pPr>
        <w:jc w:val="center"/>
        <w:rPr>
          <w:rFonts w:ascii="Times New Roman" w:hAnsi="Times New Roman"/>
          <w:b/>
          <w:sz w:val="28"/>
          <w:szCs w:val="28"/>
        </w:rPr>
      </w:pPr>
      <w:r w:rsidRPr="00FF1852">
        <w:rPr>
          <w:rFonts w:ascii="Times New Roman" w:hAnsi="Times New Roman"/>
          <w:b/>
          <w:sz w:val="28"/>
          <w:szCs w:val="28"/>
        </w:rPr>
        <w:t>Анализ результатов по вопросам:</w:t>
      </w:r>
    </w:p>
    <w:p w:rsidR="00EB151D" w:rsidRPr="00FF1852" w:rsidRDefault="00EB151D" w:rsidP="00EB151D">
      <w:pPr>
        <w:rPr>
          <w:rFonts w:ascii="Times New Roman" w:hAnsi="Times New Roman"/>
          <w:sz w:val="28"/>
          <w:szCs w:val="28"/>
        </w:rPr>
      </w:pPr>
      <w:r w:rsidRPr="00FF1852">
        <w:rPr>
          <w:rFonts w:ascii="Times New Roman" w:hAnsi="Times New Roman"/>
          <w:sz w:val="28"/>
          <w:szCs w:val="28"/>
        </w:rPr>
        <w:t xml:space="preserve">1.Строение атома. Строение электронных оболочек первых 20 элементов. С  заданием справились все </w:t>
      </w:r>
      <w:r w:rsidR="00BF31AC" w:rsidRPr="00FF1852">
        <w:rPr>
          <w:rFonts w:ascii="Times New Roman" w:hAnsi="Times New Roman"/>
          <w:sz w:val="28"/>
          <w:szCs w:val="28"/>
        </w:rPr>
        <w:t>обучающиеся (10- 100%).</w:t>
      </w:r>
    </w:p>
    <w:p w:rsidR="00BF31AC" w:rsidRPr="00FF1852" w:rsidRDefault="00BF31AC" w:rsidP="00EB151D">
      <w:pPr>
        <w:rPr>
          <w:rFonts w:ascii="Times New Roman" w:hAnsi="Times New Roman"/>
          <w:sz w:val="28"/>
          <w:szCs w:val="28"/>
        </w:rPr>
      </w:pPr>
      <w:r w:rsidRPr="00FF1852">
        <w:rPr>
          <w:rFonts w:ascii="Times New Roman" w:hAnsi="Times New Roman"/>
          <w:sz w:val="28"/>
          <w:szCs w:val="28"/>
        </w:rPr>
        <w:t>2.Периодический закон и Периодическая система Д.И.Менделеева. С заданием справилась половина обучающиеся (5- 50%).</w:t>
      </w:r>
    </w:p>
    <w:p w:rsidR="00BF31AC" w:rsidRPr="00FF1852" w:rsidRDefault="00BF31AC" w:rsidP="00BF31AC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3. Строение веществ. Химическая связь: ковалентная (полярная и неполярная), ионная, металлическая. Задание выполнили 6 обучающихся    (6-60%).</w:t>
      </w:r>
    </w:p>
    <w:p w:rsidR="00BF31AC" w:rsidRPr="00FF1852" w:rsidRDefault="00BF31AC" w:rsidP="00BF31AC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 xml:space="preserve"> 4.Валентность химических элементов. Степень окисления химических    элементов. С заданием справились 6 обучающихся   (6-60%). </w:t>
      </w:r>
    </w:p>
    <w:p w:rsidR="00BF31AC" w:rsidRPr="00FF1852" w:rsidRDefault="00BF31AC" w:rsidP="00BF31AC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5.Простые и сложные вещества. Основные классы неорганических веществ.</w:t>
      </w:r>
    </w:p>
    <w:p w:rsidR="00344CAF" w:rsidRPr="00FF1852" w:rsidRDefault="00344CAF" w:rsidP="00BF31AC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Задание выполнили 7 обучающихся (7- 70%)</w:t>
      </w:r>
      <w:r w:rsidR="00FF1852">
        <w:rPr>
          <w:sz w:val="28"/>
          <w:szCs w:val="28"/>
        </w:rPr>
        <w:t xml:space="preserve">. </w:t>
      </w:r>
    </w:p>
    <w:p w:rsidR="00344CAF" w:rsidRPr="00FF1852" w:rsidRDefault="00BF31AC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6.Электролиты и неэлектролиты. Электролитическая диссоциация кислот, щелочей и солей.</w:t>
      </w:r>
      <w:r w:rsidR="00344CAF" w:rsidRPr="00FF1852">
        <w:rPr>
          <w:sz w:val="28"/>
          <w:szCs w:val="28"/>
        </w:rPr>
        <w:t xml:space="preserve"> С заданием справились 6 обучающихся   (6-60%). </w:t>
      </w:r>
    </w:p>
    <w:p w:rsidR="00BF31AC" w:rsidRPr="00FF1852" w:rsidRDefault="00BF31AC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 xml:space="preserve">7.Химические свойства оксидов: </w:t>
      </w:r>
      <w:r w:rsidR="00FF1852">
        <w:rPr>
          <w:sz w:val="28"/>
          <w:szCs w:val="28"/>
        </w:rPr>
        <w:t>основных, амфотерных, кислотных</w:t>
      </w:r>
      <w:r w:rsidRPr="00FF1852">
        <w:rPr>
          <w:sz w:val="28"/>
          <w:szCs w:val="28"/>
        </w:rPr>
        <w:t>.</w:t>
      </w:r>
      <w:r w:rsidR="00344CAF" w:rsidRPr="00FF1852">
        <w:rPr>
          <w:sz w:val="28"/>
          <w:szCs w:val="28"/>
        </w:rPr>
        <w:t xml:space="preserve"> Правильно выполнили задание 4 обучающихся (4-40%)</w:t>
      </w:r>
      <w:r w:rsidR="00FF1852">
        <w:rPr>
          <w:sz w:val="28"/>
          <w:szCs w:val="28"/>
        </w:rPr>
        <w:t>.</w:t>
      </w:r>
    </w:p>
    <w:p w:rsidR="00BF31AC" w:rsidRPr="00FF1852" w:rsidRDefault="00BF31AC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 xml:space="preserve">8.Химические </w:t>
      </w:r>
      <w:r w:rsidR="00344CAF" w:rsidRPr="00FF1852">
        <w:rPr>
          <w:sz w:val="28"/>
          <w:szCs w:val="28"/>
        </w:rPr>
        <w:t xml:space="preserve">свойства оснований и кислот. С заданием справились 6 обучающихся   (6-60%).  </w:t>
      </w:r>
    </w:p>
    <w:p w:rsidR="00344CAF" w:rsidRPr="00FF1852" w:rsidRDefault="00BF31AC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9.Правила техники безопасности в школьной лаборатории.</w:t>
      </w:r>
      <w:r w:rsidR="00344CAF" w:rsidRPr="00FF1852">
        <w:rPr>
          <w:sz w:val="28"/>
          <w:szCs w:val="28"/>
        </w:rPr>
        <w:t xml:space="preserve"> Задание правильно выполнили 3 обучающихся (3- 30%)</w:t>
      </w:r>
      <w:r w:rsidR="00FF1852">
        <w:rPr>
          <w:sz w:val="28"/>
          <w:szCs w:val="28"/>
        </w:rPr>
        <w:t>.</w:t>
      </w:r>
    </w:p>
    <w:p w:rsidR="00344CAF" w:rsidRPr="00FF1852" w:rsidRDefault="00BF31AC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10.Окислитель и восстановитель. ОВР.</w:t>
      </w:r>
      <w:r w:rsidR="00344CAF" w:rsidRPr="00FF1852">
        <w:rPr>
          <w:sz w:val="28"/>
          <w:szCs w:val="28"/>
        </w:rPr>
        <w:t xml:space="preserve"> Задание выполнили 2 обучающихся (2- 20%)</w:t>
      </w:r>
      <w:r w:rsidR="00FF1852">
        <w:rPr>
          <w:sz w:val="28"/>
          <w:szCs w:val="28"/>
        </w:rPr>
        <w:t>.</w:t>
      </w:r>
    </w:p>
    <w:p w:rsidR="00BF31AC" w:rsidRPr="00FF1852" w:rsidRDefault="00BF31AC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>11.Вычисление массовой доли химического элемента в веществе.</w:t>
      </w:r>
      <w:r w:rsidR="00344CAF" w:rsidRPr="00FF1852">
        <w:rPr>
          <w:sz w:val="28"/>
          <w:szCs w:val="28"/>
        </w:rPr>
        <w:t xml:space="preserve"> С данным заданием справился только 1 человек (1-10%).</w:t>
      </w:r>
    </w:p>
    <w:p w:rsidR="00344CAF" w:rsidRPr="00FF1852" w:rsidRDefault="00344CAF" w:rsidP="00344CAF">
      <w:pPr>
        <w:pStyle w:val="Default"/>
        <w:spacing w:line="360" w:lineRule="auto"/>
        <w:jc w:val="both"/>
        <w:rPr>
          <w:sz w:val="28"/>
          <w:szCs w:val="28"/>
        </w:rPr>
      </w:pPr>
    </w:p>
    <w:p w:rsidR="00344CAF" w:rsidRPr="00FF1852" w:rsidRDefault="00344CAF" w:rsidP="00344CAF">
      <w:pPr>
        <w:pStyle w:val="Default"/>
        <w:spacing w:line="360" w:lineRule="auto"/>
        <w:jc w:val="both"/>
        <w:rPr>
          <w:sz w:val="28"/>
          <w:szCs w:val="28"/>
        </w:rPr>
      </w:pPr>
      <w:r w:rsidRPr="00FF1852">
        <w:rPr>
          <w:sz w:val="28"/>
          <w:szCs w:val="28"/>
        </w:rPr>
        <w:t xml:space="preserve">Исходя из этих данных 7 </w:t>
      </w:r>
      <w:r w:rsidR="00F27E38" w:rsidRPr="00FF1852">
        <w:rPr>
          <w:sz w:val="28"/>
          <w:szCs w:val="28"/>
        </w:rPr>
        <w:t>обучающихся получили оценку «3» и 3–оценку «2».</w:t>
      </w:r>
    </w:p>
    <w:p w:rsidR="00BF31AC" w:rsidRPr="00FF1852" w:rsidRDefault="00BF31AC" w:rsidP="00EB151D">
      <w:pPr>
        <w:rPr>
          <w:rFonts w:ascii="Times New Roman" w:hAnsi="Times New Roman"/>
          <w:sz w:val="28"/>
          <w:szCs w:val="28"/>
        </w:rPr>
      </w:pPr>
    </w:p>
    <w:sectPr w:rsidR="00BF31AC" w:rsidRPr="00FF1852" w:rsidSect="003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E0" w:rsidRDefault="004616E0" w:rsidP="00FF1852">
      <w:pPr>
        <w:spacing w:after="0" w:line="240" w:lineRule="auto"/>
      </w:pPr>
      <w:r>
        <w:separator/>
      </w:r>
    </w:p>
  </w:endnote>
  <w:endnote w:type="continuationSeparator" w:id="1">
    <w:p w:rsidR="004616E0" w:rsidRDefault="004616E0" w:rsidP="00FF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0009"/>
      <w:docPartObj>
        <w:docPartGallery w:val="Общ"/>
        <w:docPartUnique/>
      </w:docPartObj>
    </w:sdtPr>
    <w:sdtContent>
      <w:p w:rsidR="00FF1852" w:rsidRDefault="00FF1852">
        <w:pPr>
          <w:pStyle w:val="a7"/>
          <w:jc w:val="center"/>
        </w:pPr>
        <w:fldSimple w:instr=" PAGE   \* MERGEFORMAT ">
          <w:r w:rsidR="00A95D7B">
            <w:rPr>
              <w:noProof/>
            </w:rPr>
            <w:t>1</w:t>
          </w:r>
        </w:fldSimple>
      </w:p>
    </w:sdtContent>
  </w:sdt>
  <w:p w:rsidR="00FF1852" w:rsidRDefault="00FF18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E0" w:rsidRDefault="004616E0" w:rsidP="00FF1852">
      <w:pPr>
        <w:spacing w:after="0" w:line="240" w:lineRule="auto"/>
      </w:pPr>
      <w:r>
        <w:separator/>
      </w:r>
    </w:p>
  </w:footnote>
  <w:footnote w:type="continuationSeparator" w:id="1">
    <w:p w:rsidR="004616E0" w:rsidRDefault="004616E0" w:rsidP="00FF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A4279"/>
    <w:multiLevelType w:val="hybridMultilevel"/>
    <w:tmpl w:val="A7A02BF6"/>
    <w:lvl w:ilvl="0" w:tplc="B38468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DE3A2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746A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A7012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25D"/>
    <w:rsid w:val="000A6553"/>
    <w:rsid w:val="000B528E"/>
    <w:rsid w:val="001D525D"/>
    <w:rsid w:val="00344CAF"/>
    <w:rsid w:val="003A1C40"/>
    <w:rsid w:val="00430674"/>
    <w:rsid w:val="004616E0"/>
    <w:rsid w:val="004C1FF7"/>
    <w:rsid w:val="005E6EDC"/>
    <w:rsid w:val="00600220"/>
    <w:rsid w:val="006119F4"/>
    <w:rsid w:val="007B46DB"/>
    <w:rsid w:val="008C77FA"/>
    <w:rsid w:val="00A95D7B"/>
    <w:rsid w:val="00B40C93"/>
    <w:rsid w:val="00BF31AC"/>
    <w:rsid w:val="00D450A7"/>
    <w:rsid w:val="00EB151D"/>
    <w:rsid w:val="00F27E38"/>
    <w:rsid w:val="00FF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85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F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8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5289-703B-4FE3-B7D0-9E6B1D30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cp:lastPrinted>2016-11-02T11:10:00Z</cp:lastPrinted>
  <dcterms:created xsi:type="dcterms:W3CDTF">2016-11-02T11:19:00Z</dcterms:created>
  <dcterms:modified xsi:type="dcterms:W3CDTF">2016-11-02T11:19:00Z</dcterms:modified>
</cp:coreProperties>
</file>