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8" w:rsidRPr="00B56D1A" w:rsidRDefault="00C94F1F" w:rsidP="00B56D1A">
      <w:pPr>
        <w:jc w:val="center"/>
        <w:rPr>
          <w:b/>
          <w:bCs/>
          <w:i w:val="0"/>
          <w:sz w:val="24"/>
          <w:szCs w:val="24"/>
        </w:rPr>
      </w:pPr>
      <w:r w:rsidRPr="00B56D1A">
        <w:rPr>
          <w:b/>
          <w:i w:val="0"/>
          <w:sz w:val="24"/>
          <w:szCs w:val="24"/>
        </w:rPr>
        <w:t>Аннотаци</w:t>
      </w:r>
      <w:r w:rsidR="00DB77D0">
        <w:rPr>
          <w:b/>
          <w:i w:val="0"/>
          <w:sz w:val="24"/>
          <w:szCs w:val="24"/>
        </w:rPr>
        <w:t>и</w:t>
      </w:r>
      <w:r w:rsidRPr="00B56D1A">
        <w:rPr>
          <w:b/>
          <w:i w:val="0"/>
          <w:sz w:val="24"/>
          <w:szCs w:val="24"/>
        </w:rPr>
        <w:t xml:space="preserve"> к рабоч</w:t>
      </w:r>
      <w:r w:rsidR="00DB77D0">
        <w:rPr>
          <w:b/>
          <w:i w:val="0"/>
          <w:sz w:val="24"/>
          <w:szCs w:val="24"/>
        </w:rPr>
        <w:t>им</w:t>
      </w:r>
      <w:r w:rsidRPr="00B56D1A">
        <w:rPr>
          <w:b/>
          <w:i w:val="0"/>
          <w:sz w:val="24"/>
          <w:szCs w:val="24"/>
        </w:rPr>
        <w:t xml:space="preserve"> </w:t>
      </w:r>
      <w:r w:rsidR="009D2730" w:rsidRPr="00B56D1A">
        <w:rPr>
          <w:b/>
          <w:i w:val="0"/>
          <w:sz w:val="24"/>
          <w:szCs w:val="24"/>
        </w:rPr>
        <w:t xml:space="preserve"> </w:t>
      </w:r>
    </w:p>
    <w:p w:rsidR="00E77098" w:rsidRPr="00B56D1A" w:rsidRDefault="00DB77D0" w:rsidP="00B56D1A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учебным</w:t>
      </w:r>
      <w:r w:rsidR="009D2730" w:rsidRPr="00B56D1A">
        <w:rPr>
          <w:b/>
          <w:i w:val="0"/>
          <w:sz w:val="24"/>
          <w:szCs w:val="24"/>
        </w:rPr>
        <w:t xml:space="preserve"> </w:t>
      </w:r>
      <w:r w:rsidR="00C94F1F" w:rsidRPr="00B56D1A">
        <w:rPr>
          <w:b/>
          <w:i w:val="0"/>
          <w:sz w:val="24"/>
          <w:szCs w:val="24"/>
        </w:rPr>
        <w:t>программ</w:t>
      </w:r>
      <w:r>
        <w:rPr>
          <w:b/>
          <w:i w:val="0"/>
          <w:sz w:val="24"/>
          <w:szCs w:val="24"/>
        </w:rPr>
        <w:t>ам</w:t>
      </w:r>
      <w:r w:rsidR="00C94F1F" w:rsidRPr="00B56D1A">
        <w:rPr>
          <w:b/>
          <w:i w:val="0"/>
          <w:sz w:val="24"/>
          <w:szCs w:val="24"/>
        </w:rPr>
        <w:t xml:space="preserve"> </w:t>
      </w:r>
      <w:r w:rsidR="00E77098" w:rsidRPr="00B56D1A">
        <w:rPr>
          <w:b/>
          <w:bCs/>
          <w:i w:val="0"/>
          <w:sz w:val="24"/>
          <w:szCs w:val="24"/>
        </w:rPr>
        <w:t>начального общего образования</w:t>
      </w:r>
    </w:p>
    <w:p w:rsidR="00E77098" w:rsidRPr="00B56D1A" w:rsidRDefault="00E77098" w:rsidP="00B56D1A">
      <w:pPr>
        <w:jc w:val="center"/>
        <w:rPr>
          <w:b/>
          <w:bCs/>
          <w:i w:val="0"/>
          <w:sz w:val="24"/>
          <w:szCs w:val="24"/>
        </w:rPr>
      </w:pPr>
      <w:r w:rsidRPr="00B56D1A">
        <w:rPr>
          <w:b/>
          <w:bCs/>
          <w:i w:val="0"/>
          <w:sz w:val="24"/>
          <w:szCs w:val="24"/>
        </w:rPr>
        <w:t>на 201</w:t>
      </w:r>
      <w:r w:rsidR="00DB77D0">
        <w:rPr>
          <w:b/>
          <w:bCs/>
          <w:i w:val="0"/>
          <w:sz w:val="24"/>
          <w:szCs w:val="24"/>
        </w:rPr>
        <w:t>5</w:t>
      </w:r>
      <w:r w:rsidRPr="00B56D1A">
        <w:rPr>
          <w:b/>
          <w:bCs/>
          <w:i w:val="0"/>
          <w:sz w:val="24"/>
          <w:szCs w:val="24"/>
        </w:rPr>
        <w:t>–201</w:t>
      </w:r>
      <w:r w:rsidR="00DB77D0">
        <w:rPr>
          <w:b/>
          <w:bCs/>
          <w:i w:val="0"/>
          <w:sz w:val="24"/>
          <w:szCs w:val="24"/>
        </w:rPr>
        <w:t>6</w:t>
      </w:r>
      <w:r w:rsidRPr="00B56D1A">
        <w:rPr>
          <w:b/>
          <w:bCs/>
          <w:i w:val="0"/>
          <w:sz w:val="24"/>
          <w:szCs w:val="24"/>
        </w:rPr>
        <w:t xml:space="preserve"> учебный год</w:t>
      </w:r>
    </w:p>
    <w:p w:rsidR="00C94F1F" w:rsidRDefault="00495E1B" w:rsidP="00B56D1A">
      <w:pPr>
        <w:jc w:val="center"/>
        <w:rPr>
          <w:b/>
          <w:bCs/>
          <w:i w:val="0"/>
          <w:sz w:val="24"/>
          <w:szCs w:val="24"/>
        </w:rPr>
      </w:pPr>
      <w:r w:rsidRPr="00B56D1A">
        <w:rPr>
          <w:b/>
          <w:bCs/>
          <w:i w:val="0"/>
          <w:sz w:val="24"/>
          <w:szCs w:val="24"/>
        </w:rPr>
        <w:t>3</w:t>
      </w:r>
      <w:r w:rsidR="00DB77D0">
        <w:rPr>
          <w:b/>
          <w:bCs/>
          <w:i w:val="0"/>
          <w:sz w:val="24"/>
          <w:szCs w:val="24"/>
        </w:rPr>
        <w:t xml:space="preserve"> класс «Школа 2100»</w:t>
      </w:r>
    </w:p>
    <w:p w:rsidR="00010B7A" w:rsidRDefault="00010B7A" w:rsidP="00B56D1A">
      <w:pPr>
        <w:jc w:val="center"/>
        <w:rPr>
          <w:b/>
          <w:bCs/>
          <w:i w:val="0"/>
          <w:sz w:val="24"/>
          <w:szCs w:val="24"/>
        </w:rPr>
      </w:pPr>
    </w:p>
    <w:p w:rsidR="00010B7A" w:rsidRPr="00B56D1A" w:rsidRDefault="00010B7A" w:rsidP="00B56D1A">
      <w:pPr>
        <w:jc w:val="center"/>
        <w:rPr>
          <w:b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Литературное чтение</w:t>
      </w:r>
    </w:p>
    <w:p w:rsidR="00C94F1F" w:rsidRPr="00B56D1A" w:rsidRDefault="00C94F1F" w:rsidP="00B56D1A">
      <w:pPr>
        <w:jc w:val="both"/>
        <w:rPr>
          <w:rStyle w:val="FontStyle11"/>
          <w:i w:val="0"/>
          <w:sz w:val="24"/>
          <w:szCs w:val="24"/>
        </w:rPr>
      </w:pPr>
    </w:p>
    <w:p w:rsidR="007D38AA" w:rsidRPr="00B56D1A" w:rsidRDefault="007D38AA" w:rsidP="00B56D1A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B56D1A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УМК: учебниками «Литературное чтение» для 1-4 </w:t>
      </w:r>
      <w:proofErr w:type="spellStart"/>
      <w:r w:rsidRPr="00B56D1A">
        <w:rPr>
          <w:rFonts w:ascii="Times New Roman" w:hAnsi="Times New Roman"/>
          <w:sz w:val="24"/>
          <w:szCs w:val="24"/>
        </w:rPr>
        <w:t>кл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., рабочими тетрадями и методическими рекомендациями для учителя (авторы Р.Н. </w:t>
      </w:r>
      <w:proofErr w:type="spellStart"/>
      <w:r w:rsidRPr="00B56D1A">
        <w:rPr>
          <w:rFonts w:ascii="Times New Roman" w:hAnsi="Times New Roman"/>
          <w:sz w:val="24"/>
          <w:szCs w:val="24"/>
        </w:rPr>
        <w:t>Бунеев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B56D1A">
        <w:rPr>
          <w:rFonts w:ascii="Times New Roman" w:hAnsi="Times New Roman"/>
          <w:sz w:val="24"/>
          <w:szCs w:val="24"/>
        </w:rPr>
        <w:t>Бунеева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B56D1A">
        <w:rPr>
          <w:rFonts w:ascii="Times New Roman" w:hAnsi="Times New Roman"/>
          <w:sz w:val="24"/>
          <w:szCs w:val="24"/>
        </w:rPr>
        <w:t>Чиндилова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и др.). </w:t>
      </w:r>
      <w:proofErr w:type="gramStart"/>
      <w:r w:rsidRPr="00B56D1A">
        <w:rPr>
          <w:rFonts w:ascii="Times New Roman" w:hAnsi="Times New Roman"/>
          <w:sz w:val="24"/>
          <w:szCs w:val="24"/>
        </w:rPr>
        <w:t>В соответствии с этим реализуется типовая программа по литературному чтению «Чтение и начальное литературное образование» (авторы:</w:t>
      </w:r>
      <w:proofErr w:type="gramEnd"/>
      <w:r w:rsidRPr="00B56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D1A">
        <w:rPr>
          <w:rFonts w:ascii="Times New Roman" w:hAnsi="Times New Roman"/>
          <w:sz w:val="24"/>
          <w:szCs w:val="24"/>
        </w:rPr>
        <w:t>Бунеев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Р.Н., </w:t>
      </w:r>
      <w:proofErr w:type="spellStart"/>
      <w:r w:rsidRPr="00B56D1A">
        <w:rPr>
          <w:rFonts w:ascii="Times New Roman" w:hAnsi="Times New Roman"/>
          <w:sz w:val="24"/>
          <w:szCs w:val="24"/>
        </w:rPr>
        <w:t>Бунеева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Е.В.) в объеме 4 часа в неделю, 136 часов в год.</w:t>
      </w:r>
    </w:p>
    <w:p w:rsidR="00B775E0" w:rsidRPr="00B56D1A" w:rsidRDefault="00B775E0" w:rsidP="00B56D1A">
      <w:pPr>
        <w:pStyle w:val="a6"/>
        <w:shd w:val="clear" w:color="auto" w:fill="auto"/>
        <w:spacing w:before="0" w:line="240" w:lineRule="auto"/>
        <w:ind w:left="20" w:right="20" w:firstLine="709"/>
        <w:rPr>
          <w:rFonts w:ascii="Times New Roman" w:hAnsi="Times New Roman"/>
          <w:sz w:val="24"/>
          <w:szCs w:val="24"/>
        </w:rPr>
      </w:pPr>
      <w:r w:rsidRPr="00B56D1A">
        <w:rPr>
          <w:rFonts w:ascii="Times New Roman" w:hAnsi="Times New Roman"/>
          <w:sz w:val="24"/>
          <w:szCs w:val="24"/>
        </w:rPr>
        <w:t xml:space="preserve">На основании примерных программ  </w:t>
      </w:r>
      <w:proofErr w:type="spellStart"/>
      <w:r w:rsidRPr="00B56D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РФ, содержащих требования к минимальному объему содержания образования по литературному чтению, и с учетом стандарта конкретного образовательного учреждения реализуется программа базового уровня. </w:t>
      </w:r>
    </w:p>
    <w:p w:rsidR="00407ACB" w:rsidRPr="00B56D1A" w:rsidRDefault="00407ACB" w:rsidP="00B56D1A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B56D1A"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 w:rsidRPr="00B56D1A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B56D1A">
        <w:rPr>
          <w:rStyle w:val="FontStyle123"/>
          <w:b w:val="0"/>
        </w:rPr>
        <w:t xml:space="preserve">общая характеристика учебного предмета, </w:t>
      </w:r>
      <w:r w:rsidRPr="00B56D1A">
        <w:rPr>
          <w:rStyle w:val="FontStyle12"/>
          <w:b w:val="0"/>
          <w:sz w:val="24"/>
          <w:szCs w:val="24"/>
        </w:rPr>
        <w:t>место в учебном плане,</w:t>
      </w:r>
      <w:r w:rsidRPr="00B56D1A">
        <w:rPr>
          <w:rStyle w:val="FontStyle11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</w:t>
      </w:r>
      <w:proofErr w:type="gramStart"/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умениям обучающихся к концу </w:t>
      </w:r>
      <w:r w:rsidR="00B56D1A" w:rsidRPr="00B56D1A">
        <w:rPr>
          <w:rStyle w:val="7"/>
          <w:rFonts w:ascii="Times New Roman" w:hAnsi="Times New Roman" w:cs="Times New Roman"/>
          <w:sz w:val="24"/>
          <w:szCs w:val="24"/>
        </w:rPr>
        <w:t>3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B56D1A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B56D1A">
        <w:rPr>
          <w:lang w:val="tt-RU"/>
        </w:rPr>
        <w:t xml:space="preserve">  </w:t>
      </w:r>
      <w:r w:rsidRPr="00B56D1A">
        <w:rPr>
          <w:rStyle w:val="FontStyle11"/>
          <w:sz w:val="24"/>
          <w:szCs w:val="24"/>
        </w:rPr>
        <w:t xml:space="preserve"> </w:t>
      </w:r>
      <w:proofErr w:type="gramEnd"/>
    </w:p>
    <w:p w:rsidR="00407ACB" w:rsidRPr="00B56D1A" w:rsidRDefault="00407ACB" w:rsidP="00B56D1A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407ACB" w:rsidRPr="00B56D1A" w:rsidRDefault="00010B7A" w:rsidP="00B56D1A">
      <w:pPr>
        <w:jc w:val="center"/>
        <w:rPr>
          <w:rStyle w:val="FontStyle11"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Русский язык</w:t>
      </w:r>
    </w:p>
    <w:p w:rsidR="00407ACB" w:rsidRPr="00B56D1A" w:rsidRDefault="00407ACB" w:rsidP="00B56D1A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B56D1A" w:rsidRPr="00B56D1A" w:rsidRDefault="00B56D1A" w:rsidP="00B56D1A">
      <w:pPr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>Рабочая программа составлена на основе примерной программы «Образовательная система «Школа 2100»</w:t>
      </w:r>
      <w:r w:rsidRPr="00B56D1A">
        <w:rPr>
          <w:rFonts w:eastAsia="@Arial Unicode MS"/>
          <w:i w:val="0"/>
          <w:sz w:val="24"/>
          <w:szCs w:val="24"/>
        </w:rPr>
        <w:t xml:space="preserve"> </w:t>
      </w:r>
      <w:r w:rsidRPr="00B56D1A">
        <w:rPr>
          <w:i w:val="0"/>
          <w:sz w:val="24"/>
          <w:szCs w:val="24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</w:t>
      </w:r>
      <w:r w:rsidRPr="00B56D1A">
        <w:rPr>
          <w:rFonts w:eastAsia="@Arial Unicode MS"/>
          <w:i w:val="0"/>
          <w:sz w:val="24"/>
          <w:szCs w:val="24"/>
        </w:rPr>
        <w:t xml:space="preserve">Федеральный государственный образовательный стандарт./Под </w:t>
      </w:r>
      <w:proofErr w:type="spellStart"/>
      <w:r w:rsidRPr="00B56D1A">
        <w:rPr>
          <w:rFonts w:eastAsia="@Arial Unicode MS"/>
          <w:i w:val="0"/>
          <w:sz w:val="24"/>
          <w:szCs w:val="24"/>
        </w:rPr>
        <w:t>науч</w:t>
      </w:r>
      <w:proofErr w:type="spellEnd"/>
      <w:r w:rsidRPr="00B56D1A">
        <w:rPr>
          <w:rFonts w:eastAsia="@Arial Unicode MS"/>
          <w:i w:val="0"/>
          <w:sz w:val="24"/>
          <w:szCs w:val="24"/>
        </w:rPr>
        <w:t xml:space="preserve">. ред. </w:t>
      </w:r>
      <w:proofErr w:type="spellStart"/>
      <w:r w:rsidRPr="00B56D1A">
        <w:rPr>
          <w:rFonts w:eastAsia="@Arial Unicode MS"/>
          <w:i w:val="0"/>
          <w:sz w:val="24"/>
          <w:szCs w:val="24"/>
        </w:rPr>
        <w:t>Д.И.Фельдштейна</w:t>
      </w:r>
      <w:proofErr w:type="spellEnd"/>
      <w:r w:rsidRPr="00B56D1A">
        <w:rPr>
          <w:rFonts w:eastAsia="@Arial Unicode MS"/>
          <w:i w:val="0"/>
          <w:sz w:val="24"/>
          <w:szCs w:val="24"/>
        </w:rPr>
        <w:t xml:space="preserve">. – М.: </w:t>
      </w:r>
      <w:proofErr w:type="spellStart"/>
      <w:r w:rsidRPr="00B56D1A">
        <w:rPr>
          <w:rFonts w:eastAsia="@Arial Unicode MS"/>
          <w:i w:val="0"/>
          <w:sz w:val="24"/>
          <w:szCs w:val="24"/>
        </w:rPr>
        <w:t>Баласс</w:t>
      </w:r>
      <w:proofErr w:type="spellEnd"/>
      <w:r w:rsidRPr="00B56D1A">
        <w:rPr>
          <w:rFonts w:eastAsia="@Arial Unicode MS"/>
          <w:i w:val="0"/>
          <w:sz w:val="24"/>
          <w:szCs w:val="24"/>
        </w:rPr>
        <w:t>, 2011 год.</w:t>
      </w:r>
      <w:r w:rsidRPr="00B56D1A">
        <w:rPr>
          <w:i w:val="0"/>
          <w:sz w:val="24"/>
          <w:szCs w:val="24"/>
        </w:rPr>
        <w:t xml:space="preserve">, </w:t>
      </w:r>
      <w:proofErr w:type="gramStart"/>
      <w:r w:rsidRPr="00B56D1A">
        <w:rPr>
          <w:i w:val="0"/>
          <w:sz w:val="24"/>
          <w:szCs w:val="24"/>
        </w:rPr>
        <w:t>которая</w:t>
      </w:r>
      <w:proofErr w:type="gramEnd"/>
      <w:r w:rsidRPr="00B56D1A">
        <w:rPr>
          <w:i w:val="0"/>
          <w:sz w:val="24"/>
          <w:szCs w:val="24"/>
        </w:rPr>
        <w:t xml:space="preserve"> рассчитана на 170 часов. </w:t>
      </w:r>
    </w:p>
    <w:p w:rsidR="00B56D1A" w:rsidRPr="00B56D1A" w:rsidRDefault="00B56D1A" w:rsidP="00B56D1A">
      <w:pPr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 xml:space="preserve">   </w:t>
      </w:r>
      <w:r w:rsidRPr="00B56D1A">
        <w:rPr>
          <w:i w:val="0"/>
          <w:sz w:val="24"/>
          <w:szCs w:val="24"/>
        </w:rPr>
        <w:tab/>
        <w:t xml:space="preserve"> В соответствии с федеральным базисным учебным планом и при</w:t>
      </w:r>
      <w:r w:rsidRPr="00B56D1A">
        <w:rPr>
          <w:i w:val="0"/>
          <w:sz w:val="24"/>
          <w:szCs w:val="24"/>
        </w:rPr>
        <w:softHyphen/>
        <w:t>мерными программами начального общего образования предмет «Русский язык» изучается с 1-го по 4-й класс. Курс обучения грамоте составляет 207 часов (23 недели по 9 часов в неделю). Общий объём учебного времени составляет 544 часа (4 часа в неделю, 136 часов в год) или 578 часов (5 часов в неделю, 170 часов в год).</w:t>
      </w:r>
    </w:p>
    <w:p w:rsidR="00407ACB" w:rsidRPr="00B56D1A" w:rsidRDefault="00407ACB" w:rsidP="00B56D1A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B56D1A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B56D1A">
        <w:rPr>
          <w:rStyle w:val="FontStyle118"/>
          <w:rFonts w:ascii="Times New Roman" w:hAnsi="Times New Roman" w:cs="Times New Roman"/>
        </w:rPr>
        <w:t xml:space="preserve"> </w:t>
      </w:r>
      <w:r w:rsidRPr="00B56D1A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B56D1A">
        <w:rPr>
          <w:rStyle w:val="FontStyle123"/>
          <w:b w:val="0"/>
        </w:rPr>
        <w:t xml:space="preserve">общая характеристика учебного предмета, </w:t>
      </w:r>
      <w:r w:rsidRPr="00B56D1A">
        <w:rPr>
          <w:rStyle w:val="FontStyle12"/>
          <w:b w:val="0"/>
          <w:sz w:val="24"/>
          <w:szCs w:val="24"/>
        </w:rPr>
        <w:t>место в учебном плане,</w:t>
      </w:r>
      <w:r w:rsidRPr="00B56D1A">
        <w:rPr>
          <w:rStyle w:val="FontStyle11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B56D1A" w:rsidRPr="00B56D1A">
        <w:rPr>
          <w:rStyle w:val="7"/>
          <w:rFonts w:ascii="Times New Roman" w:hAnsi="Times New Roman" w:cs="Times New Roman"/>
          <w:sz w:val="24"/>
          <w:szCs w:val="24"/>
        </w:rPr>
        <w:t>3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B56D1A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</w:t>
      </w:r>
      <w:r w:rsidR="004530BF" w:rsidRPr="00B56D1A">
        <w:t>.</w:t>
      </w:r>
    </w:p>
    <w:p w:rsidR="004530BF" w:rsidRPr="00B56D1A" w:rsidRDefault="004530BF" w:rsidP="00B56D1A">
      <w:pPr>
        <w:jc w:val="center"/>
        <w:rPr>
          <w:i w:val="0"/>
          <w:sz w:val="24"/>
          <w:szCs w:val="24"/>
        </w:rPr>
      </w:pPr>
    </w:p>
    <w:p w:rsidR="004530BF" w:rsidRPr="00B56D1A" w:rsidRDefault="004530BF" w:rsidP="00B56D1A">
      <w:pPr>
        <w:jc w:val="center"/>
        <w:rPr>
          <w:i w:val="0"/>
          <w:sz w:val="24"/>
          <w:szCs w:val="24"/>
        </w:rPr>
      </w:pPr>
    </w:p>
    <w:p w:rsidR="00407ACB" w:rsidRDefault="00010B7A" w:rsidP="00010B7A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Математика</w:t>
      </w:r>
    </w:p>
    <w:p w:rsidR="00010B7A" w:rsidRPr="00B56D1A" w:rsidRDefault="00010B7A" w:rsidP="00010B7A">
      <w:pPr>
        <w:jc w:val="center"/>
        <w:rPr>
          <w:rStyle w:val="FontStyle11"/>
          <w:bCs/>
          <w:i w:val="0"/>
          <w:sz w:val="24"/>
          <w:szCs w:val="24"/>
        </w:rPr>
      </w:pPr>
    </w:p>
    <w:p w:rsidR="00B56D1A" w:rsidRPr="00B56D1A" w:rsidRDefault="00B56D1A" w:rsidP="00B56D1A">
      <w:pPr>
        <w:ind w:firstLine="708"/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>Рабочая программа составлена на основе примерной программы «Образовательная система «Школа 2100»</w:t>
      </w:r>
      <w:r w:rsidRPr="00B56D1A">
        <w:rPr>
          <w:rFonts w:eastAsia="@Arial Unicode MS"/>
          <w:bCs/>
          <w:i w:val="0"/>
          <w:sz w:val="24"/>
          <w:szCs w:val="24"/>
        </w:rPr>
        <w:t xml:space="preserve"> </w:t>
      </w:r>
      <w:r w:rsidRPr="00B56D1A">
        <w:rPr>
          <w:i w:val="0"/>
          <w:sz w:val="24"/>
          <w:szCs w:val="24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</w:t>
      </w:r>
      <w:r w:rsidRPr="00B56D1A">
        <w:rPr>
          <w:rFonts w:eastAsia="@Arial Unicode MS"/>
          <w:bCs/>
          <w:i w:val="0"/>
          <w:sz w:val="24"/>
          <w:szCs w:val="24"/>
        </w:rPr>
        <w:t xml:space="preserve">Федеральный </w:t>
      </w:r>
      <w:r w:rsidRPr="00B56D1A">
        <w:rPr>
          <w:rFonts w:eastAsia="@Arial Unicode MS"/>
          <w:bCs/>
          <w:i w:val="0"/>
          <w:sz w:val="24"/>
          <w:szCs w:val="24"/>
        </w:rPr>
        <w:lastRenderedPageBreak/>
        <w:t xml:space="preserve">государственный образовательный стандарт./Под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науч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 xml:space="preserve">. ред.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Д.И.Фельдштейна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 xml:space="preserve">. – М.: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Баласс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, 2011 год.</w:t>
      </w:r>
      <w:r w:rsidRPr="00B56D1A">
        <w:rPr>
          <w:i w:val="0"/>
          <w:sz w:val="24"/>
          <w:szCs w:val="24"/>
        </w:rPr>
        <w:t xml:space="preserve">, </w:t>
      </w:r>
      <w:proofErr w:type="gramStart"/>
      <w:r w:rsidRPr="00B56D1A">
        <w:rPr>
          <w:i w:val="0"/>
          <w:sz w:val="24"/>
          <w:szCs w:val="24"/>
        </w:rPr>
        <w:t>которая</w:t>
      </w:r>
      <w:proofErr w:type="gramEnd"/>
      <w:r w:rsidRPr="00B56D1A">
        <w:rPr>
          <w:i w:val="0"/>
          <w:sz w:val="24"/>
          <w:szCs w:val="24"/>
        </w:rPr>
        <w:t xml:space="preserve"> рассчитана на </w:t>
      </w:r>
      <w:r w:rsidRPr="00B56D1A">
        <w:rPr>
          <w:i w:val="0"/>
          <w:sz w:val="24"/>
          <w:szCs w:val="24"/>
          <w:u w:val="single"/>
        </w:rPr>
        <w:t xml:space="preserve">136 </w:t>
      </w:r>
      <w:r w:rsidRPr="00B56D1A">
        <w:rPr>
          <w:i w:val="0"/>
          <w:sz w:val="24"/>
          <w:szCs w:val="24"/>
        </w:rPr>
        <w:t xml:space="preserve">часов. </w:t>
      </w:r>
    </w:p>
    <w:p w:rsidR="007D38AA" w:rsidRPr="00B56D1A" w:rsidRDefault="007D38AA" w:rsidP="00B56D1A">
      <w:pPr>
        <w:pStyle w:val="a6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B56D1A">
        <w:rPr>
          <w:sz w:val="24"/>
          <w:szCs w:val="24"/>
        </w:rPr>
        <w:t xml:space="preserve">Для реализации целей и задач </w:t>
      </w:r>
      <w:proofErr w:type="gramStart"/>
      <w:r w:rsidRPr="00B56D1A">
        <w:rPr>
          <w:sz w:val="24"/>
          <w:szCs w:val="24"/>
        </w:rPr>
        <w:t>обучения по</w:t>
      </w:r>
      <w:proofErr w:type="gramEnd"/>
      <w:r w:rsidRPr="00B56D1A">
        <w:rPr>
          <w:sz w:val="24"/>
          <w:szCs w:val="24"/>
        </w:rPr>
        <w:t xml:space="preserve"> данной программе используется МК по математике издательства «</w:t>
      </w:r>
      <w:proofErr w:type="spellStart"/>
      <w:r w:rsidRPr="00B56D1A">
        <w:rPr>
          <w:sz w:val="24"/>
          <w:szCs w:val="24"/>
        </w:rPr>
        <w:t>Баласс</w:t>
      </w:r>
      <w:proofErr w:type="spellEnd"/>
      <w:r w:rsidRPr="00B56D1A">
        <w:rPr>
          <w:sz w:val="24"/>
          <w:szCs w:val="24"/>
        </w:rPr>
        <w:t>».</w:t>
      </w:r>
    </w:p>
    <w:p w:rsidR="00407ACB" w:rsidRPr="00B56D1A" w:rsidRDefault="00407ACB" w:rsidP="00B56D1A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proofErr w:type="gramStart"/>
      <w:r w:rsidRPr="00B56D1A">
        <w:rPr>
          <w:rStyle w:val="FontStyle93"/>
        </w:rPr>
        <w:t>В программе дается распределение учебных часов по крупным разделам курса, в соответствии с содержанием учебника</w:t>
      </w:r>
      <w:r w:rsidRPr="00B56D1A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B56D1A">
        <w:rPr>
          <w:rStyle w:val="FontStyle123"/>
          <w:b w:val="0"/>
        </w:rPr>
        <w:t xml:space="preserve">общая характеристика учебного предмета, </w:t>
      </w:r>
      <w:r w:rsidRPr="00B56D1A">
        <w:rPr>
          <w:rStyle w:val="FontStyle12"/>
          <w:b w:val="0"/>
          <w:sz w:val="24"/>
          <w:szCs w:val="24"/>
        </w:rPr>
        <w:t>место в учебном плане,</w:t>
      </w:r>
      <w:r w:rsidRPr="00B56D1A">
        <w:rPr>
          <w:rStyle w:val="FontStyle11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B56D1A" w:rsidRPr="00B56D1A">
        <w:rPr>
          <w:rStyle w:val="7"/>
          <w:rFonts w:ascii="Times New Roman" w:hAnsi="Times New Roman" w:cs="Times New Roman"/>
          <w:sz w:val="24"/>
          <w:szCs w:val="24"/>
        </w:rPr>
        <w:t>3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B56D1A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B56D1A">
        <w:rPr>
          <w:lang w:val="tt-RU"/>
        </w:rPr>
        <w:t xml:space="preserve">  </w:t>
      </w:r>
      <w:r w:rsidRPr="00B56D1A">
        <w:rPr>
          <w:rStyle w:val="FontStyle11"/>
          <w:sz w:val="24"/>
          <w:szCs w:val="24"/>
        </w:rPr>
        <w:t xml:space="preserve"> </w:t>
      </w:r>
      <w:proofErr w:type="gramEnd"/>
    </w:p>
    <w:p w:rsidR="004530BF" w:rsidRDefault="00010B7A" w:rsidP="00B56D1A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010B7A" w:rsidRPr="00B56D1A" w:rsidRDefault="00010B7A" w:rsidP="00B56D1A">
      <w:pPr>
        <w:jc w:val="center"/>
        <w:rPr>
          <w:b/>
          <w:i w:val="0"/>
          <w:sz w:val="24"/>
          <w:szCs w:val="24"/>
        </w:rPr>
      </w:pPr>
    </w:p>
    <w:p w:rsidR="00B56D1A" w:rsidRPr="00B56D1A" w:rsidRDefault="00B56D1A" w:rsidP="00B56D1A">
      <w:pPr>
        <w:ind w:firstLine="708"/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1-4 </w:t>
      </w:r>
      <w:proofErr w:type="spellStart"/>
      <w:r w:rsidRPr="00B56D1A">
        <w:rPr>
          <w:i w:val="0"/>
          <w:sz w:val="24"/>
          <w:szCs w:val="24"/>
        </w:rPr>
        <w:t>кл</w:t>
      </w:r>
      <w:proofErr w:type="spellEnd"/>
      <w:r w:rsidRPr="00B56D1A">
        <w:rPr>
          <w:i w:val="0"/>
          <w:sz w:val="24"/>
          <w:szCs w:val="24"/>
        </w:rPr>
        <w:t xml:space="preserve">., авторов А.Л. Вахрушев, Д.Д. Данилов А А.С. </w:t>
      </w:r>
      <w:proofErr w:type="spellStart"/>
      <w:r w:rsidRPr="00B56D1A">
        <w:rPr>
          <w:i w:val="0"/>
          <w:sz w:val="24"/>
          <w:szCs w:val="24"/>
        </w:rPr>
        <w:t>Раутиан</w:t>
      </w:r>
      <w:proofErr w:type="spellEnd"/>
      <w:r w:rsidRPr="00B56D1A">
        <w:rPr>
          <w:i w:val="0"/>
          <w:sz w:val="24"/>
          <w:szCs w:val="24"/>
        </w:rPr>
        <w:t xml:space="preserve">, С.В. </w:t>
      </w:r>
      <w:proofErr w:type="spellStart"/>
      <w:r w:rsidRPr="00B56D1A">
        <w:rPr>
          <w:i w:val="0"/>
          <w:sz w:val="24"/>
          <w:szCs w:val="24"/>
        </w:rPr>
        <w:t>Тырин</w:t>
      </w:r>
      <w:proofErr w:type="spellEnd"/>
      <w:r w:rsidRPr="00B56D1A">
        <w:rPr>
          <w:i w:val="0"/>
          <w:sz w:val="24"/>
          <w:szCs w:val="24"/>
        </w:rPr>
        <w:t>.</w:t>
      </w:r>
    </w:p>
    <w:p w:rsidR="00B56D1A" w:rsidRPr="00B56D1A" w:rsidRDefault="00B56D1A" w:rsidP="00B56D1A">
      <w:pPr>
        <w:ind w:firstLine="708"/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>Рабочая программа составлена на основе примерной программы «Образовательная система «Школа 2100»</w:t>
      </w:r>
      <w:r w:rsidRPr="00B56D1A">
        <w:rPr>
          <w:rFonts w:eastAsia="@Arial Unicode MS"/>
          <w:bCs/>
          <w:i w:val="0"/>
          <w:sz w:val="24"/>
          <w:szCs w:val="24"/>
        </w:rPr>
        <w:t xml:space="preserve"> </w:t>
      </w:r>
      <w:r w:rsidRPr="00B56D1A">
        <w:rPr>
          <w:i w:val="0"/>
          <w:sz w:val="24"/>
          <w:szCs w:val="24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</w:t>
      </w:r>
      <w:r w:rsidRPr="00B56D1A">
        <w:rPr>
          <w:rFonts w:eastAsia="@Arial Unicode MS"/>
          <w:bCs/>
          <w:i w:val="0"/>
          <w:sz w:val="24"/>
          <w:szCs w:val="24"/>
        </w:rPr>
        <w:t xml:space="preserve">Федеральный государственный образовательный стандарт./Под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науч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 xml:space="preserve">. ред.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Д.И.Фельдштейна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 xml:space="preserve">. – М.: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Баласс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, 2011 год.</w:t>
      </w:r>
      <w:r w:rsidRPr="00B56D1A">
        <w:rPr>
          <w:i w:val="0"/>
          <w:sz w:val="24"/>
          <w:szCs w:val="24"/>
        </w:rPr>
        <w:t xml:space="preserve">, </w:t>
      </w:r>
      <w:proofErr w:type="gramStart"/>
      <w:r w:rsidRPr="00B56D1A">
        <w:rPr>
          <w:i w:val="0"/>
          <w:sz w:val="24"/>
          <w:szCs w:val="24"/>
        </w:rPr>
        <w:t>которая</w:t>
      </w:r>
      <w:proofErr w:type="gramEnd"/>
      <w:r w:rsidRPr="00B56D1A">
        <w:rPr>
          <w:i w:val="0"/>
          <w:sz w:val="24"/>
          <w:szCs w:val="24"/>
        </w:rPr>
        <w:t xml:space="preserve"> рассчитана </w:t>
      </w:r>
      <w:r w:rsidRPr="00B56D1A">
        <w:rPr>
          <w:i w:val="0"/>
          <w:sz w:val="24"/>
          <w:szCs w:val="24"/>
          <w:u w:val="single"/>
        </w:rPr>
        <w:t>на 68 часов</w:t>
      </w:r>
      <w:r w:rsidRPr="00B56D1A">
        <w:rPr>
          <w:i w:val="0"/>
          <w:sz w:val="24"/>
          <w:szCs w:val="24"/>
        </w:rPr>
        <w:t xml:space="preserve">. </w:t>
      </w:r>
    </w:p>
    <w:p w:rsidR="00407ACB" w:rsidRPr="00B56D1A" w:rsidRDefault="00407ACB" w:rsidP="00B56D1A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B56D1A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407ACB" w:rsidRPr="00B56D1A" w:rsidRDefault="00407ACB" w:rsidP="00B56D1A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B56D1A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B56D1A">
        <w:rPr>
          <w:rStyle w:val="FontStyle123"/>
          <w:b w:val="0"/>
        </w:rPr>
        <w:t xml:space="preserve">общая характеристика учебного предмета, </w:t>
      </w:r>
      <w:r w:rsidRPr="00B56D1A">
        <w:rPr>
          <w:rStyle w:val="FontStyle12"/>
          <w:b w:val="0"/>
          <w:sz w:val="24"/>
          <w:szCs w:val="24"/>
        </w:rPr>
        <w:t>место в учебном плане,</w:t>
      </w:r>
      <w:r w:rsidRPr="00B56D1A">
        <w:rPr>
          <w:rStyle w:val="FontStyle11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B56D1A" w:rsidRPr="00B56D1A">
        <w:rPr>
          <w:rStyle w:val="7"/>
          <w:rFonts w:ascii="Times New Roman" w:hAnsi="Times New Roman" w:cs="Times New Roman"/>
          <w:sz w:val="24"/>
          <w:szCs w:val="24"/>
        </w:rPr>
        <w:t>3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B56D1A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B56D1A">
        <w:rPr>
          <w:lang w:val="tt-RU"/>
        </w:rPr>
        <w:t xml:space="preserve">  </w:t>
      </w:r>
      <w:r w:rsidRPr="00B56D1A">
        <w:rPr>
          <w:rStyle w:val="FontStyle11"/>
          <w:sz w:val="24"/>
          <w:szCs w:val="24"/>
        </w:rPr>
        <w:t xml:space="preserve"> </w:t>
      </w:r>
    </w:p>
    <w:p w:rsidR="004530BF" w:rsidRPr="00B56D1A" w:rsidRDefault="004530BF" w:rsidP="00B56D1A">
      <w:pPr>
        <w:jc w:val="center"/>
        <w:rPr>
          <w:b/>
          <w:i w:val="0"/>
          <w:sz w:val="24"/>
          <w:szCs w:val="24"/>
        </w:rPr>
      </w:pPr>
    </w:p>
    <w:p w:rsidR="004530BF" w:rsidRPr="00B56D1A" w:rsidRDefault="004530BF" w:rsidP="00B56D1A">
      <w:pPr>
        <w:jc w:val="center"/>
        <w:rPr>
          <w:b/>
          <w:i w:val="0"/>
          <w:sz w:val="24"/>
          <w:szCs w:val="24"/>
        </w:rPr>
      </w:pPr>
    </w:p>
    <w:p w:rsidR="004530BF" w:rsidRDefault="00010B7A" w:rsidP="00B56D1A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ИЗО </w:t>
      </w:r>
    </w:p>
    <w:p w:rsidR="00010B7A" w:rsidRPr="00B56D1A" w:rsidRDefault="00010B7A" w:rsidP="00B56D1A">
      <w:pPr>
        <w:jc w:val="center"/>
        <w:rPr>
          <w:b/>
          <w:i w:val="0"/>
          <w:sz w:val="24"/>
          <w:szCs w:val="24"/>
        </w:rPr>
      </w:pPr>
    </w:p>
    <w:p w:rsidR="007D38AA" w:rsidRPr="00B56D1A" w:rsidRDefault="004530BF" w:rsidP="00B56D1A">
      <w:pPr>
        <w:pStyle w:val="80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56D1A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Pr="00B56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="007D38AA" w:rsidRPr="00B56D1A">
        <w:rPr>
          <w:rFonts w:ascii="Times New Roman" w:hAnsi="Times New Roman" w:cs="Times New Roman"/>
          <w:sz w:val="24"/>
          <w:szCs w:val="24"/>
        </w:rPr>
        <w:t>Рабочая программа курса «Изобразительное искусство» разработана на основе Феде</w:t>
      </w:r>
      <w:r w:rsidR="007D38AA" w:rsidRPr="00B56D1A">
        <w:rPr>
          <w:rFonts w:ascii="Times New Roman" w:hAnsi="Times New Roman" w:cs="Times New Roman"/>
          <w:sz w:val="24"/>
          <w:szCs w:val="24"/>
        </w:rPr>
        <w:softHyphen/>
        <w:t xml:space="preserve">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="007D38AA" w:rsidRPr="00B56D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D38AA" w:rsidRPr="00B56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7D38AA" w:rsidRPr="00B56D1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 и на основе авторской программы «Изобразительное искусст</w:t>
      </w:r>
      <w:r w:rsidR="007D38AA" w:rsidRPr="00B56D1A">
        <w:rPr>
          <w:rFonts w:ascii="Times New Roman" w:hAnsi="Times New Roman" w:cs="Times New Roman"/>
          <w:sz w:val="24"/>
          <w:szCs w:val="24"/>
        </w:rPr>
        <w:softHyphen/>
        <w:t>во», разработанной О.А.</w:t>
      </w:r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>Куревиной</w:t>
      </w:r>
      <w:proofErr w:type="spellEnd"/>
      <w:r w:rsidR="007D38AA" w:rsidRPr="00B56D1A">
        <w:rPr>
          <w:rFonts w:ascii="Times New Roman" w:hAnsi="Times New Roman" w:cs="Times New Roman"/>
          <w:sz w:val="24"/>
          <w:szCs w:val="24"/>
        </w:rPr>
        <w:t xml:space="preserve"> и Е.Д. Ковалевской, и</w:t>
      </w:r>
      <w:proofErr w:type="gramEnd"/>
      <w:r w:rsidR="007D38AA" w:rsidRPr="00B56D1A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</w:t>
      </w:r>
      <w:r w:rsidR="007D38AA" w:rsidRPr="00B56D1A">
        <w:rPr>
          <w:rFonts w:ascii="Times New Roman" w:hAnsi="Times New Roman" w:cs="Times New Roman"/>
          <w:sz w:val="24"/>
          <w:szCs w:val="24"/>
        </w:rPr>
        <w:softHyphen/>
        <w:t xml:space="preserve">зовательной системы «Школа 2100». Программа разработана с учетом </w:t>
      </w:r>
      <w:proofErr w:type="spellStart"/>
      <w:r w:rsidR="007D38AA" w:rsidRPr="00B56D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7D38AA" w:rsidRPr="00B56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>внутри</w:t>
      </w:r>
      <w:r w:rsidR="00010B7A">
        <w:rPr>
          <w:rStyle w:val="80pt1"/>
          <w:rFonts w:ascii="Times New Roman" w:hAnsi="Times New Roman" w:cs="Times New Roman"/>
          <w:sz w:val="24"/>
          <w:szCs w:val="24"/>
        </w:rPr>
        <w:t>п</w:t>
      </w:r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>редметных</w:t>
      </w:r>
      <w:proofErr w:type="spellEnd"/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 xml:space="preserve"> связей, логики</w:t>
      </w:r>
      <w:r w:rsidR="007D38AA" w:rsidRPr="00B56D1A">
        <w:rPr>
          <w:rFonts w:ascii="Times New Roman" w:hAnsi="Times New Roman" w:cs="Times New Roman"/>
          <w:sz w:val="24"/>
          <w:szCs w:val="24"/>
        </w:rPr>
        <w:t xml:space="preserve"> учебного процесса, возрастных</w:t>
      </w:r>
      <w:r w:rsidR="007D38AA" w:rsidRPr="00B56D1A">
        <w:rPr>
          <w:rStyle w:val="80pt1"/>
          <w:rFonts w:ascii="Times New Roman" w:hAnsi="Times New Roman" w:cs="Times New Roman"/>
          <w:sz w:val="24"/>
          <w:szCs w:val="24"/>
        </w:rPr>
        <w:t xml:space="preserve"> особенностей младших школьников.</w:t>
      </w:r>
    </w:p>
    <w:p w:rsidR="007D38AA" w:rsidRPr="00B56D1A" w:rsidRDefault="007D38AA" w:rsidP="00B56D1A">
      <w:pPr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>Рабочая программа составлена на основе примерной программы «Образовательная система «Школа 2100»</w:t>
      </w:r>
      <w:r w:rsidRPr="00B56D1A">
        <w:rPr>
          <w:rFonts w:eastAsia="@Arial Unicode MS"/>
          <w:bCs/>
          <w:i w:val="0"/>
          <w:sz w:val="24"/>
          <w:szCs w:val="24"/>
        </w:rPr>
        <w:t xml:space="preserve"> </w:t>
      </w:r>
      <w:r w:rsidRPr="00B56D1A">
        <w:rPr>
          <w:i w:val="0"/>
          <w:sz w:val="24"/>
          <w:szCs w:val="24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</w:t>
      </w:r>
      <w:r w:rsidRPr="00B56D1A">
        <w:rPr>
          <w:rFonts w:eastAsia="@Arial Unicode MS"/>
          <w:bCs/>
          <w:i w:val="0"/>
          <w:sz w:val="24"/>
          <w:szCs w:val="24"/>
        </w:rPr>
        <w:t xml:space="preserve">Федеральный государственный образовательный стандарт./Под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науч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. ред. Д.И.</w:t>
      </w:r>
      <w:r w:rsidR="00010B7A">
        <w:rPr>
          <w:rFonts w:eastAsia="@Arial Unicode MS"/>
          <w:bCs/>
          <w:i w:val="0"/>
          <w:sz w:val="24"/>
          <w:szCs w:val="24"/>
        </w:rPr>
        <w:t xml:space="preserve">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Фельдштейна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 xml:space="preserve">. – М.: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Баласс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, 2011 год.</w:t>
      </w:r>
      <w:r w:rsidRPr="00B56D1A">
        <w:rPr>
          <w:i w:val="0"/>
          <w:sz w:val="24"/>
          <w:szCs w:val="24"/>
        </w:rPr>
        <w:t xml:space="preserve">), которая рассчитана на изучение с 1-го по 4-й класс по одному часу в неделю. (1 ч * 34 недели = 34 часа в </w:t>
      </w:r>
      <w:proofErr w:type="gramStart"/>
      <w:r w:rsidRPr="00B56D1A">
        <w:rPr>
          <w:i w:val="0"/>
          <w:sz w:val="24"/>
          <w:szCs w:val="24"/>
        </w:rPr>
        <w:t xml:space="preserve">год) </w:t>
      </w:r>
      <w:proofErr w:type="gramEnd"/>
      <w:r w:rsidRPr="00B56D1A">
        <w:rPr>
          <w:i w:val="0"/>
          <w:sz w:val="24"/>
          <w:szCs w:val="24"/>
        </w:rPr>
        <w:t xml:space="preserve"> Общий объем учебного времени составляет 136 часов</w:t>
      </w:r>
      <w:r w:rsidR="00B56D1A">
        <w:rPr>
          <w:i w:val="0"/>
          <w:sz w:val="24"/>
          <w:szCs w:val="24"/>
        </w:rPr>
        <w:t>.</w:t>
      </w:r>
    </w:p>
    <w:p w:rsidR="00ED2C3E" w:rsidRPr="00B56D1A" w:rsidRDefault="00ED2C3E" w:rsidP="00B56D1A">
      <w:pPr>
        <w:pStyle w:val="80"/>
        <w:shd w:val="clear" w:color="auto" w:fill="auto"/>
        <w:spacing w:line="240" w:lineRule="auto"/>
        <w:ind w:left="20" w:right="20" w:firstLine="709"/>
        <w:rPr>
          <w:rStyle w:val="FontStyle118"/>
          <w:rFonts w:ascii="Times New Roman" w:hAnsi="Times New Roman" w:cs="Times New Roman"/>
          <w:b w:val="0"/>
          <w:bCs w:val="0"/>
        </w:rPr>
      </w:pPr>
      <w:r w:rsidRPr="00B56D1A">
        <w:rPr>
          <w:rStyle w:val="FontStyle118"/>
          <w:rFonts w:ascii="Times New Roman" w:hAnsi="Times New Roman" w:cs="Times New Roman"/>
          <w:b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Default="00ED2C3E" w:rsidP="00B56D1A">
      <w:pPr>
        <w:pStyle w:val="Style4"/>
        <w:widowControl/>
        <w:spacing w:before="38"/>
        <w:jc w:val="both"/>
        <w:outlineLvl w:val="0"/>
        <w:rPr>
          <w:rStyle w:val="FontStyle11"/>
          <w:sz w:val="24"/>
          <w:szCs w:val="24"/>
          <w:lang w:val="tt-RU"/>
        </w:rPr>
      </w:pPr>
      <w:r w:rsidRPr="00B56D1A">
        <w:rPr>
          <w:rStyle w:val="FontStyle11"/>
          <w:sz w:val="24"/>
          <w:szCs w:val="24"/>
        </w:rPr>
        <w:lastRenderedPageBreak/>
        <w:t xml:space="preserve">Рабочая учебная программа включает в себя  следующие разделы: </w:t>
      </w:r>
      <w:r w:rsidRPr="00B56D1A">
        <w:rPr>
          <w:rStyle w:val="FontStyle123"/>
          <w:b w:val="0"/>
        </w:rPr>
        <w:t xml:space="preserve">общая характеристика учебного предмета, </w:t>
      </w:r>
      <w:r w:rsidRPr="00B56D1A">
        <w:rPr>
          <w:rStyle w:val="FontStyle12"/>
          <w:b w:val="0"/>
          <w:sz w:val="24"/>
          <w:szCs w:val="24"/>
        </w:rPr>
        <w:t>место в учебном плане,</w:t>
      </w:r>
      <w:r w:rsidRPr="00B56D1A">
        <w:rPr>
          <w:rStyle w:val="FontStyle11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B56D1A" w:rsidRPr="00B56D1A">
        <w:rPr>
          <w:rStyle w:val="7"/>
          <w:rFonts w:ascii="Times New Roman" w:hAnsi="Times New Roman" w:cs="Times New Roman"/>
          <w:sz w:val="24"/>
          <w:szCs w:val="24"/>
        </w:rPr>
        <w:t>3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B56D1A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B56D1A">
        <w:rPr>
          <w:lang w:val="tt-RU"/>
        </w:rPr>
        <w:t xml:space="preserve">  </w:t>
      </w:r>
      <w:r w:rsidRPr="00B56D1A">
        <w:rPr>
          <w:rStyle w:val="FontStyle11"/>
          <w:sz w:val="24"/>
          <w:szCs w:val="24"/>
          <w:lang w:val="tt-RU"/>
        </w:rPr>
        <w:t xml:space="preserve"> </w:t>
      </w:r>
    </w:p>
    <w:p w:rsidR="00010B7A" w:rsidRPr="00B56D1A" w:rsidRDefault="00010B7A" w:rsidP="00B56D1A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</w:p>
    <w:p w:rsidR="00ED2C3E" w:rsidRDefault="00010B7A" w:rsidP="00B56D1A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010B7A" w:rsidRPr="00B56D1A" w:rsidRDefault="00010B7A" w:rsidP="00B56D1A">
      <w:pPr>
        <w:jc w:val="center"/>
        <w:rPr>
          <w:b/>
          <w:i w:val="0"/>
          <w:sz w:val="24"/>
          <w:szCs w:val="24"/>
        </w:rPr>
      </w:pPr>
    </w:p>
    <w:p w:rsidR="00B56D1A" w:rsidRPr="00B56D1A" w:rsidRDefault="00B56D1A" w:rsidP="00B56D1A">
      <w:pPr>
        <w:pStyle w:val="a6"/>
        <w:shd w:val="clear" w:color="auto" w:fill="auto"/>
        <w:tabs>
          <w:tab w:val="left" w:pos="709"/>
          <w:tab w:val="left" w:pos="3253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56D1A">
        <w:rPr>
          <w:rFonts w:ascii="Times New Roman" w:hAnsi="Times New Roman"/>
          <w:sz w:val="24"/>
          <w:szCs w:val="24"/>
        </w:rPr>
        <w:t>Рабочая программа курса «Технология» разработана на основе Федерального госу</w:t>
      </w:r>
      <w:r w:rsidRPr="00B56D1A">
        <w:rPr>
          <w:rFonts w:ascii="Times New Roman" w:hAnsi="Times New Roman"/>
          <w:sz w:val="24"/>
          <w:szCs w:val="24"/>
        </w:rPr>
        <w:softHyphen/>
        <w:t>дарственного образовательного стандарта начального общего образования, Концепции ду</w:t>
      </w:r>
      <w:r w:rsidRPr="00B56D1A">
        <w:rPr>
          <w:rFonts w:ascii="Times New Roman" w:hAnsi="Times New Roman"/>
          <w:sz w:val="24"/>
          <w:szCs w:val="24"/>
        </w:rPr>
        <w:softHyphen/>
        <w:t xml:space="preserve">ховно-нравственного развития и воспитания личности гражданина России, планируемых результатов начального общего образования с учетом </w:t>
      </w:r>
      <w:proofErr w:type="spellStart"/>
      <w:r w:rsidRPr="00B56D1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D1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 связей, логики учебного процесса, задачи формирования у младших школьников умения учиться и на основе авторской программы «Технология», разработанной О.А.</w:t>
      </w:r>
      <w:r w:rsidR="00010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6D1A">
        <w:rPr>
          <w:rFonts w:ascii="Times New Roman" w:hAnsi="Times New Roman"/>
          <w:sz w:val="24"/>
          <w:szCs w:val="24"/>
        </w:rPr>
        <w:t>Куревиной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и Е.А</w:t>
      </w:r>
      <w:r w:rsidR="00010B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6D1A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и являющейся составной</w:t>
      </w:r>
      <w:proofErr w:type="gramEnd"/>
      <w:r w:rsidRPr="00B56D1A">
        <w:rPr>
          <w:rFonts w:ascii="Times New Roman" w:hAnsi="Times New Roman"/>
          <w:sz w:val="24"/>
          <w:szCs w:val="24"/>
        </w:rPr>
        <w:t xml:space="preserve"> частью Образовательной системы «Школа 2100». Программа разработана с учетом </w:t>
      </w:r>
      <w:proofErr w:type="spellStart"/>
      <w:r w:rsidRPr="00B56D1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6D1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B56D1A">
        <w:rPr>
          <w:rFonts w:ascii="Times New Roman" w:hAnsi="Times New Roman"/>
          <w:sz w:val="24"/>
          <w:szCs w:val="24"/>
        </w:rPr>
        <w:t xml:space="preserve"> связей, логики учеб</w:t>
      </w:r>
      <w:r w:rsidRPr="00B56D1A">
        <w:rPr>
          <w:rFonts w:ascii="Times New Roman" w:hAnsi="Times New Roman"/>
          <w:sz w:val="24"/>
          <w:szCs w:val="24"/>
        </w:rPr>
        <w:softHyphen/>
        <w:t>ного процесса, возрастных особенностей младших школьников.</w:t>
      </w:r>
    </w:p>
    <w:p w:rsidR="00B56D1A" w:rsidRPr="00B56D1A" w:rsidRDefault="00B56D1A" w:rsidP="00B56D1A">
      <w:pPr>
        <w:ind w:firstLine="560"/>
        <w:jc w:val="both"/>
        <w:rPr>
          <w:i w:val="0"/>
          <w:sz w:val="24"/>
          <w:szCs w:val="24"/>
        </w:rPr>
      </w:pPr>
      <w:r w:rsidRPr="00B56D1A">
        <w:rPr>
          <w:i w:val="0"/>
          <w:sz w:val="24"/>
          <w:szCs w:val="24"/>
        </w:rPr>
        <w:t xml:space="preserve">Рабочая программа составлена на основе примерной программы </w:t>
      </w:r>
      <w:proofErr w:type="spellStart"/>
      <w:proofErr w:type="gramStart"/>
      <w:r w:rsidRPr="00B56D1A">
        <w:rPr>
          <w:i w:val="0"/>
          <w:sz w:val="24"/>
          <w:szCs w:val="24"/>
        </w:rPr>
        <w:t>программы</w:t>
      </w:r>
      <w:proofErr w:type="spellEnd"/>
      <w:proofErr w:type="gramEnd"/>
      <w:r w:rsidRPr="00B56D1A">
        <w:rPr>
          <w:i w:val="0"/>
          <w:sz w:val="24"/>
          <w:szCs w:val="24"/>
        </w:rPr>
        <w:t xml:space="preserve"> «Образовательная система «Школа 2100»</w:t>
      </w:r>
      <w:r w:rsidRPr="00B56D1A">
        <w:rPr>
          <w:rFonts w:eastAsia="@Arial Unicode MS"/>
          <w:bCs/>
          <w:i w:val="0"/>
          <w:sz w:val="24"/>
          <w:szCs w:val="24"/>
        </w:rPr>
        <w:t xml:space="preserve"> </w:t>
      </w:r>
      <w:r w:rsidRPr="00B56D1A">
        <w:rPr>
          <w:i w:val="0"/>
          <w:sz w:val="24"/>
          <w:szCs w:val="24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</w:t>
      </w:r>
      <w:r w:rsidRPr="00B56D1A">
        <w:rPr>
          <w:rFonts w:eastAsia="@Arial Unicode MS"/>
          <w:bCs/>
          <w:i w:val="0"/>
          <w:sz w:val="24"/>
          <w:szCs w:val="24"/>
        </w:rPr>
        <w:t xml:space="preserve">Федеральный государственный образовательный стандарт./Под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науч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. ред. Д.И.</w:t>
      </w:r>
      <w:r w:rsidR="00010B7A">
        <w:rPr>
          <w:rFonts w:eastAsia="@Arial Unicode MS"/>
          <w:bCs/>
          <w:i w:val="0"/>
          <w:sz w:val="24"/>
          <w:szCs w:val="24"/>
        </w:rPr>
        <w:t xml:space="preserve">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Фельдштейна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 xml:space="preserve">. – М.: </w:t>
      </w: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Баласс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, 2011 год.</w:t>
      </w:r>
      <w:r w:rsidRPr="00B56D1A">
        <w:rPr>
          <w:i w:val="0"/>
          <w:sz w:val="24"/>
          <w:szCs w:val="24"/>
        </w:rPr>
        <w:t xml:space="preserve">, </w:t>
      </w:r>
      <w:proofErr w:type="gramStart"/>
      <w:r w:rsidRPr="00B56D1A">
        <w:rPr>
          <w:i w:val="0"/>
          <w:sz w:val="24"/>
          <w:szCs w:val="24"/>
        </w:rPr>
        <w:t>которая</w:t>
      </w:r>
      <w:proofErr w:type="gramEnd"/>
      <w:r w:rsidRPr="00B56D1A">
        <w:rPr>
          <w:i w:val="0"/>
          <w:sz w:val="24"/>
          <w:szCs w:val="24"/>
        </w:rPr>
        <w:t xml:space="preserve"> рассчитана на 34 часа. </w:t>
      </w:r>
    </w:p>
    <w:p w:rsidR="007D38AA" w:rsidRPr="00B56D1A" w:rsidRDefault="007D38AA" w:rsidP="00B56D1A">
      <w:pPr>
        <w:jc w:val="both"/>
        <w:rPr>
          <w:i w:val="0"/>
          <w:sz w:val="24"/>
          <w:szCs w:val="24"/>
        </w:rPr>
      </w:pPr>
      <w:proofErr w:type="spellStart"/>
      <w:r w:rsidRPr="00B56D1A">
        <w:rPr>
          <w:rFonts w:eastAsia="@Arial Unicode MS"/>
          <w:bCs/>
          <w:i w:val="0"/>
          <w:sz w:val="24"/>
          <w:szCs w:val="24"/>
        </w:rPr>
        <w:t>Баласс</w:t>
      </w:r>
      <w:proofErr w:type="spellEnd"/>
      <w:r w:rsidRPr="00B56D1A">
        <w:rPr>
          <w:rFonts w:eastAsia="@Arial Unicode MS"/>
          <w:bCs/>
          <w:i w:val="0"/>
          <w:sz w:val="24"/>
          <w:szCs w:val="24"/>
        </w:rPr>
        <w:t>, 2011 год</w:t>
      </w:r>
      <w:proofErr w:type="gramStart"/>
      <w:r w:rsidRPr="00B56D1A">
        <w:rPr>
          <w:rFonts w:eastAsia="@Arial Unicode MS"/>
          <w:bCs/>
          <w:i w:val="0"/>
          <w:sz w:val="24"/>
          <w:szCs w:val="24"/>
        </w:rPr>
        <w:t>.</w:t>
      </w:r>
      <w:r w:rsidRPr="00B56D1A">
        <w:rPr>
          <w:i w:val="0"/>
          <w:sz w:val="24"/>
          <w:szCs w:val="24"/>
        </w:rPr>
        <w:t xml:space="preserve">, </w:t>
      </w:r>
      <w:proofErr w:type="gramEnd"/>
      <w:r w:rsidRPr="00B56D1A">
        <w:rPr>
          <w:i w:val="0"/>
          <w:sz w:val="24"/>
          <w:szCs w:val="24"/>
        </w:rPr>
        <w:t>которая рассчитана на 34 часа. (1 ч * 34 недели = 34 часа в год)</w:t>
      </w:r>
    </w:p>
    <w:p w:rsidR="00ED2C3E" w:rsidRPr="00B56D1A" w:rsidRDefault="00ED2C3E" w:rsidP="00B56D1A">
      <w:pPr>
        <w:ind w:firstLine="709"/>
        <w:jc w:val="both"/>
        <w:rPr>
          <w:rStyle w:val="FontStyle118"/>
          <w:rFonts w:ascii="Times New Roman" w:hAnsi="Times New Roman" w:cs="Times New Roman"/>
          <w:i w:val="0"/>
        </w:rPr>
      </w:pPr>
      <w:r w:rsidRPr="00B56D1A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B56D1A" w:rsidRDefault="00ED2C3E" w:rsidP="00B56D1A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B56D1A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B56D1A">
        <w:rPr>
          <w:rStyle w:val="FontStyle123"/>
          <w:b w:val="0"/>
        </w:rPr>
        <w:t xml:space="preserve">общая характеристика учебного предмета, </w:t>
      </w:r>
      <w:r w:rsidRPr="00B56D1A">
        <w:rPr>
          <w:rStyle w:val="FontStyle12"/>
          <w:b w:val="0"/>
          <w:sz w:val="24"/>
          <w:szCs w:val="24"/>
        </w:rPr>
        <w:t>место в учебном плане,</w:t>
      </w:r>
      <w:r w:rsidRPr="00B56D1A">
        <w:rPr>
          <w:rStyle w:val="FontStyle11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D38AA" w:rsidRPr="00B56D1A">
        <w:rPr>
          <w:rStyle w:val="7"/>
          <w:rFonts w:ascii="Times New Roman" w:hAnsi="Times New Roman" w:cs="Times New Roman"/>
          <w:sz w:val="24"/>
          <w:szCs w:val="24"/>
        </w:rPr>
        <w:t>2</w:t>
      </w:r>
      <w:r w:rsidR="00733B7F" w:rsidRPr="00B56D1A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B56D1A">
        <w:rPr>
          <w:rStyle w:val="7"/>
          <w:rFonts w:ascii="Times New Roman" w:hAnsi="Times New Roman" w:cs="Times New Roman"/>
          <w:sz w:val="24"/>
          <w:szCs w:val="24"/>
        </w:rPr>
        <w:t>класса,</w:t>
      </w:r>
      <w:r w:rsidRPr="00B56D1A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B56D1A">
        <w:rPr>
          <w:lang w:val="tt-RU"/>
        </w:rPr>
        <w:t xml:space="preserve">  </w:t>
      </w:r>
      <w:r w:rsidRPr="00B56D1A">
        <w:rPr>
          <w:rStyle w:val="FontStyle11"/>
          <w:sz w:val="24"/>
          <w:szCs w:val="24"/>
          <w:lang w:val="tt-RU"/>
        </w:rPr>
        <w:t xml:space="preserve"> </w:t>
      </w:r>
    </w:p>
    <w:p w:rsidR="00C94F1F" w:rsidRPr="00B56D1A" w:rsidRDefault="00C94F1F" w:rsidP="00B56D1A">
      <w:pPr>
        <w:jc w:val="both"/>
        <w:rPr>
          <w:i w:val="0"/>
          <w:sz w:val="24"/>
          <w:szCs w:val="24"/>
        </w:rPr>
      </w:pPr>
    </w:p>
    <w:sectPr w:rsidR="00C94F1F" w:rsidRPr="00B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572D"/>
    <w:multiLevelType w:val="hybridMultilevel"/>
    <w:tmpl w:val="6866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94F1F"/>
    <w:rsid w:val="00010B7A"/>
    <w:rsid w:val="001149FC"/>
    <w:rsid w:val="00271EEA"/>
    <w:rsid w:val="00376961"/>
    <w:rsid w:val="00407ACB"/>
    <w:rsid w:val="004530BF"/>
    <w:rsid w:val="00470F72"/>
    <w:rsid w:val="00495E1B"/>
    <w:rsid w:val="00733B7F"/>
    <w:rsid w:val="007D38AA"/>
    <w:rsid w:val="00943151"/>
    <w:rsid w:val="009B31F8"/>
    <w:rsid w:val="009D2730"/>
    <w:rsid w:val="00A60FD1"/>
    <w:rsid w:val="00AA7454"/>
    <w:rsid w:val="00B52C9E"/>
    <w:rsid w:val="00B56D1A"/>
    <w:rsid w:val="00B775E0"/>
    <w:rsid w:val="00C94F1F"/>
    <w:rsid w:val="00D56C23"/>
    <w:rsid w:val="00D754BE"/>
    <w:rsid w:val="00DB77D0"/>
    <w:rsid w:val="00E77098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BF"/>
    <w:rPr>
      <w:i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C94F1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C94F1F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C94F1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rsid w:val="00C94F1F"/>
    <w:pPr>
      <w:widowControl w:val="0"/>
      <w:autoSpaceDE w:val="0"/>
      <w:autoSpaceDN w:val="0"/>
      <w:adjustRightInd w:val="0"/>
      <w:spacing w:line="277" w:lineRule="exact"/>
      <w:ind w:firstLine="720"/>
    </w:pPr>
    <w:rPr>
      <w:i w:val="0"/>
      <w:color w:val="auto"/>
      <w:sz w:val="24"/>
      <w:szCs w:val="24"/>
    </w:rPr>
  </w:style>
  <w:style w:type="character" w:styleId="a3">
    <w:name w:val="Strong"/>
    <w:basedOn w:val="a0"/>
    <w:qFormat/>
    <w:rsid w:val="00C94F1F"/>
    <w:rPr>
      <w:b/>
      <w:bCs/>
    </w:rPr>
  </w:style>
  <w:style w:type="paragraph" w:customStyle="1" w:styleId="Style4">
    <w:name w:val="Style4"/>
    <w:basedOn w:val="a"/>
    <w:rsid w:val="00C94F1F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C94F1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7">
    <w:name w:val="Style7"/>
    <w:basedOn w:val="a"/>
    <w:rsid w:val="00C94F1F"/>
    <w:pPr>
      <w:widowControl w:val="0"/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customStyle="1" w:styleId="FontStyle12">
    <w:name w:val="Font Style12"/>
    <w:basedOn w:val="a0"/>
    <w:rsid w:val="00C94F1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C94F1F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407ACB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407AC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  <w:style w:type="table" w:styleId="a4">
    <w:name w:val="Table Grid"/>
    <w:basedOn w:val="a1"/>
    <w:rsid w:val="0040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rsid w:val="00407ACB"/>
    <w:pPr>
      <w:widowControl w:val="0"/>
      <w:autoSpaceDE w:val="0"/>
      <w:autoSpaceDN w:val="0"/>
      <w:adjustRightInd w:val="0"/>
      <w:spacing w:line="288" w:lineRule="exact"/>
    </w:pPr>
    <w:rPr>
      <w:i w:val="0"/>
      <w:color w:val="auto"/>
      <w:sz w:val="24"/>
      <w:szCs w:val="24"/>
    </w:rPr>
  </w:style>
  <w:style w:type="paragraph" w:customStyle="1" w:styleId="ParagraphStyle">
    <w:name w:val="Paragraph Style"/>
    <w:uiPriority w:val="99"/>
    <w:rsid w:val="00733B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733B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i w:val="0"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6"/>
    <w:rsid w:val="00B775E0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B775E0"/>
    <w:pPr>
      <w:shd w:val="clear" w:color="auto" w:fill="FFFFFF"/>
      <w:spacing w:before="480" w:line="235" w:lineRule="exact"/>
      <w:ind w:hanging="180"/>
      <w:jc w:val="both"/>
    </w:pPr>
    <w:rPr>
      <w:rFonts w:ascii="Century Schoolbook" w:hAnsi="Century Schoolbook"/>
      <w:i w:val="0"/>
      <w:color w:val="auto"/>
      <w:sz w:val="21"/>
      <w:szCs w:val="21"/>
    </w:rPr>
  </w:style>
  <w:style w:type="character" w:customStyle="1" w:styleId="1">
    <w:name w:val="Основной текст Знак1"/>
    <w:basedOn w:val="a0"/>
    <w:link w:val="a6"/>
    <w:rsid w:val="00B775E0"/>
    <w:rPr>
      <w:i/>
      <w:color w:val="000000"/>
      <w:sz w:val="36"/>
      <w:szCs w:val="36"/>
    </w:rPr>
  </w:style>
  <w:style w:type="character" w:customStyle="1" w:styleId="8">
    <w:name w:val="Основной текст (8)_"/>
    <w:basedOn w:val="a0"/>
    <w:link w:val="80"/>
    <w:rsid w:val="00B775E0"/>
    <w:rPr>
      <w:rFonts w:ascii="MS Reference Sans Serif" w:hAnsi="MS Reference Sans Serif" w:cs="MS Reference Sans Serif"/>
      <w:spacing w:val="-10"/>
      <w:sz w:val="21"/>
      <w:szCs w:val="21"/>
      <w:shd w:val="clear" w:color="auto" w:fill="FFFFFF"/>
    </w:rPr>
  </w:style>
  <w:style w:type="character" w:customStyle="1" w:styleId="80pt1">
    <w:name w:val="Основной текст (8) + Интервал 0 pt1"/>
    <w:basedOn w:val="8"/>
    <w:rsid w:val="00B775E0"/>
    <w:rPr>
      <w:spacing w:val="0"/>
    </w:rPr>
  </w:style>
  <w:style w:type="paragraph" w:customStyle="1" w:styleId="80">
    <w:name w:val="Основной текст (8)"/>
    <w:basedOn w:val="a"/>
    <w:link w:val="8"/>
    <w:rsid w:val="00B775E0"/>
    <w:pPr>
      <w:shd w:val="clear" w:color="auto" w:fill="FFFFFF"/>
      <w:spacing w:line="254" w:lineRule="exact"/>
      <w:ind w:firstLine="540"/>
      <w:jc w:val="both"/>
    </w:pPr>
    <w:rPr>
      <w:rFonts w:ascii="MS Reference Sans Serif" w:hAnsi="MS Reference Sans Serif" w:cs="MS Reference Sans Serif"/>
      <w:i w:val="0"/>
      <w:color w:val="auto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 </vt:lpstr>
    </vt:vector>
  </TitlesOfParts>
  <Company>Home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</dc:title>
  <dc:creator>Admin</dc:creator>
  <cp:lastModifiedBy>chermen</cp:lastModifiedBy>
  <cp:revision>2</cp:revision>
  <dcterms:created xsi:type="dcterms:W3CDTF">2016-02-29T07:21:00Z</dcterms:created>
  <dcterms:modified xsi:type="dcterms:W3CDTF">2016-02-29T07:21:00Z</dcterms:modified>
</cp:coreProperties>
</file>